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186" w:rsidRPr="00982186" w:rsidRDefault="00982186" w:rsidP="00982186">
      <w:pPr>
        <w:spacing w:line="480" w:lineRule="auto"/>
        <w:jc w:val="center"/>
        <w:rPr>
          <w:rFonts w:ascii="Times New Roman" w:hAnsi="Times New Roman" w:cs="Times New Roman"/>
          <w:sz w:val="24"/>
          <w:szCs w:val="24"/>
        </w:rPr>
      </w:pPr>
      <w:bookmarkStart w:id="0" w:name="_GoBack"/>
      <w:bookmarkEnd w:id="0"/>
    </w:p>
    <w:p w:rsid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982186" w:rsidRPr="00982186" w:rsidRDefault="00982186" w:rsidP="00775DC7">
      <w:pPr>
        <w:spacing w:line="480" w:lineRule="auto"/>
        <w:rPr>
          <w:rFonts w:ascii="Times New Roman" w:hAnsi="Times New Roman" w:cs="Times New Roman"/>
          <w:sz w:val="24"/>
          <w:szCs w:val="24"/>
        </w:rPr>
      </w:pPr>
    </w:p>
    <w:p w:rsidR="00B81390" w:rsidRPr="00982186" w:rsidRDefault="00982186" w:rsidP="00982186">
      <w:pPr>
        <w:spacing w:line="480" w:lineRule="auto"/>
        <w:jc w:val="center"/>
        <w:rPr>
          <w:rFonts w:ascii="Times New Roman" w:hAnsi="Times New Roman" w:cs="Times New Roman"/>
          <w:sz w:val="24"/>
          <w:szCs w:val="24"/>
        </w:rPr>
      </w:pPr>
      <w:r w:rsidRPr="00982186">
        <w:rPr>
          <w:rFonts w:ascii="Times New Roman" w:hAnsi="Times New Roman" w:cs="Times New Roman"/>
          <w:sz w:val="24"/>
          <w:szCs w:val="24"/>
        </w:rPr>
        <w:t>The Norfolk Four False Confessions</w:t>
      </w:r>
    </w:p>
    <w:p w:rsidR="00982186" w:rsidRPr="00982186" w:rsidRDefault="00982186" w:rsidP="00982186">
      <w:pPr>
        <w:spacing w:line="480" w:lineRule="auto"/>
        <w:jc w:val="center"/>
        <w:rPr>
          <w:rFonts w:ascii="Times New Roman" w:hAnsi="Times New Roman" w:cs="Times New Roman"/>
          <w:sz w:val="24"/>
          <w:szCs w:val="24"/>
        </w:rPr>
      </w:pPr>
      <w:r w:rsidRPr="00982186">
        <w:rPr>
          <w:rFonts w:ascii="Times New Roman" w:hAnsi="Times New Roman" w:cs="Times New Roman"/>
          <w:sz w:val="24"/>
          <w:szCs w:val="24"/>
        </w:rPr>
        <w:t>Name</w:t>
      </w:r>
    </w:p>
    <w:p w:rsidR="00982186" w:rsidRPr="00982186" w:rsidRDefault="00982186" w:rsidP="00982186">
      <w:pPr>
        <w:spacing w:line="480" w:lineRule="auto"/>
        <w:jc w:val="center"/>
        <w:rPr>
          <w:rFonts w:ascii="Times New Roman" w:hAnsi="Times New Roman" w:cs="Times New Roman"/>
          <w:sz w:val="24"/>
          <w:szCs w:val="24"/>
        </w:rPr>
      </w:pPr>
      <w:r w:rsidRPr="00982186">
        <w:rPr>
          <w:rFonts w:ascii="Times New Roman" w:hAnsi="Times New Roman" w:cs="Times New Roman"/>
          <w:sz w:val="24"/>
          <w:szCs w:val="24"/>
        </w:rPr>
        <w:t>Institution</w:t>
      </w: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775DC7" w:rsidRDefault="00775DC7" w:rsidP="00982186">
      <w:pPr>
        <w:spacing w:line="480" w:lineRule="auto"/>
        <w:jc w:val="center"/>
        <w:rPr>
          <w:rFonts w:ascii="Times New Roman" w:hAnsi="Times New Roman" w:cs="Times New Roman"/>
          <w:sz w:val="24"/>
          <w:szCs w:val="24"/>
        </w:rPr>
      </w:pPr>
    </w:p>
    <w:p w:rsidR="00775DC7" w:rsidRDefault="00775DC7" w:rsidP="00982186">
      <w:pPr>
        <w:spacing w:line="480" w:lineRule="auto"/>
        <w:jc w:val="center"/>
        <w:rPr>
          <w:rFonts w:ascii="Times New Roman" w:hAnsi="Times New Roman" w:cs="Times New Roman"/>
          <w:sz w:val="24"/>
          <w:szCs w:val="24"/>
        </w:rPr>
      </w:pPr>
    </w:p>
    <w:p w:rsidR="00775DC7" w:rsidRDefault="00775DC7" w:rsidP="00982186">
      <w:pPr>
        <w:spacing w:line="480" w:lineRule="auto"/>
        <w:jc w:val="center"/>
        <w:rPr>
          <w:rFonts w:ascii="Times New Roman" w:hAnsi="Times New Roman" w:cs="Times New Roman"/>
          <w:sz w:val="24"/>
          <w:szCs w:val="24"/>
        </w:rPr>
      </w:pPr>
    </w:p>
    <w:p w:rsidR="00775DC7" w:rsidRPr="00982186" w:rsidRDefault="00775DC7"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Norfolk Four False Confessions</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In 1997, Michelle </w:t>
      </w:r>
      <w:proofErr w:type="spellStart"/>
      <w:r w:rsidRPr="00DF41E1">
        <w:rPr>
          <w:rFonts w:ascii="Times New Roman" w:hAnsi="Times New Roman" w:cs="Times New Roman"/>
          <w:sz w:val="24"/>
          <w:szCs w:val="24"/>
        </w:rPr>
        <w:t>Bosko</w:t>
      </w:r>
      <w:proofErr w:type="spellEnd"/>
      <w:r w:rsidRPr="00DF41E1">
        <w:rPr>
          <w:rFonts w:ascii="Times New Roman" w:hAnsi="Times New Roman" w:cs="Times New Roman"/>
          <w:sz w:val="24"/>
          <w:szCs w:val="24"/>
        </w:rPr>
        <w:t xml:space="preserve"> was killed and raped. The available evidence showed that a single perpetrator committed this crime, and the police focused their attention on Danial William, her neighbor. Danial was interrogated throughout the night, and he confessed to the crime, but after a few months, his DNA showed that he was not the rapist (Wells and Leo, 2008). The police forced him to identify the second suspect that was arrested and confessed, but his DNA showed that he was not a rapist. Afterward, the police looked for 3rd, 4th, 5th, 6th, and 7th suspects. Two of them confessed, but their DNA excluded them from being the rapist, and the first four suspects were regarded as the Norfolk Four (Frontline, 2010). According to Leo (2009), the primary purpose of the police interrogation is to obtain incriminating admissions and statements. However, the Norfolk Four case shows that in various instances during the interrogation process, the police elicit false confessions from innocent suspects. This paper will analyze the situational pressures and dispositional vulnerabilities that contributed to false confessions in the Norfolk Four case. </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Every suspect involved in the Norfolk Four experienced coercive and lengthy interrogations, which involved lying about the evidence, promises of leniency, death penalty threats, and repeated accusations. During their inquiries, the investigators imparted facts regarding the case-facts that were absorbed into the Norfolk Fours’ confessions and afterward used as proof of their guilt (Wells and Leo, 2008). Throughout the process, the Norfolk Four went through re-interrogations to make sure that their confessions implicated the newly identified suspect or correlated with new information regarding the crime. Even though their confessions never connected with the case facts, and despite the crime evidence showing that a single perpetrator committed the crime, the prosecutors and the police unwavering maintained </w:t>
      </w:r>
      <w:r w:rsidRPr="00DF41E1">
        <w:rPr>
          <w:rFonts w:ascii="Times New Roman" w:hAnsi="Times New Roman" w:cs="Times New Roman"/>
          <w:sz w:val="24"/>
          <w:szCs w:val="24"/>
        </w:rPr>
        <w:lastRenderedPageBreak/>
        <w:t xml:space="preserve">that the Norfolk Four were guilty (Frontline, 2010). Their belief continued even after the real perpetrator was arrested, and confessed that he acted alone, and his confession correlated with the DNA evidence. </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Although there has been a remarkable flow of false confessions portrayed in the media, it is difficult to determine the real rate of false confessions in practice. In America, the police investigators express that the incidences of false confessions are minimal, 5% (Leo, 2009). Based on previous studies, 11 to 25% of the inmates admitted having confessed falsely, while 1 to 15% of people in the society acknowledged having confessed fa</w:t>
      </w:r>
      <w:r w:rsidR="00474F7D">
        <w:rPr>
          <w:rFonts w:ascii="Times New Roman" w:hAnsi="Times New Roman" w:cs="Times New Roman"/>
          <w:sz w:val="24"/>
          <w:szCs w:val="24"/>
        </w:rPr>
        <w:t>lsely (</w:t>
      </w:r>
      <w:proofErr w:type="spellStart"/>
      <w:r w:rsidR="00474F7D">
        <w:rPr>
          <w:rFonts w:ascii="Times New Roman" w:hAnsi="Times New Roman" w:cs="Times New Roman"/>
          <w:sz w:val="24"/>
          <w:szCs w:val="24"/>
        </w:rPr>
        <w:t>Perillo</w:t>
      </w:r>
      <w:proofErr w:type="spellEnd"/>
      <w:r w:rsidR="00474F7D">
        <w:rPr>
          <w:rFonts w:ascii="Times New Roman" w:hAnsi="Times New Roman" w:cs="Times New Roman"/>
          <w:sz w:val="24"/>
          <w:szCs w:val="24"/>
        </w:rPr>
        <w:t>, 2014). A</w:t>
      </w:r>
      <w:r w:rsidRPr="00DF41E1">
        <w:rPr>
          <w:rFonts w:ascii="Times New Roman" w:hAnsi="Times New Roman" w:cs="Times New Roman"/>
          <w:sz w:val="24"/>
          <w:szCs w:val="24"/>
        </w:rPr>
        <w:t xml:space="preserve">ccording to </w:t>
      </w:r>
      <w:proofErr w:type="spellStart"/>
      <w:r w:rsidRPr="00DF41E1">
        <w:rPr>
          <w:rFonts w:ascii="Times New Roman" w:hAnsi="Times New Roman" w:cs="Times New Roman"/>
          <w:sz w:val="24"/>
          <w:szCs w:val="24"/>
        </w:rPr>
        <w:t>Turvey</w:t>
      </w:r>
      <w:proofErr w:type="spellEnd"/>
      <w:r w:rsidRPr="00DF41E1">
        <w:rPr>
          <w:rFonts w:ascii="Times New Roman" w:hAnsi="Times New Roman" w:cs="Times New Roman"/>
          <w:sz w:val="24"/>
          <w:szCs w:val="24"/>
        </w:rPr>
        <w:t xml:space="preserve"> and Cooley (2014), false admissions or false confessions were present in about 25% of the wrongful convictions that had been overturned by DNA testing. Although it is hard to determine the precise rate of false confessions, it is evident that the investigators are aware of the possibility, and innocent suspects do confess falsely. </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According to </w:t>
      </w:r>
      <w:proofErr w:type="spellStart"/>
      <w:r w:rsidRPr="00DF41E1">
        <w:rPr>
          <w:rFonts w:ascii="Times New Roman" w:hAnsi="Times New Roman" w:cs="Times New Roman"/>
          <w:sz w:val="24"/>
          <w:szCs w:val="24"/>
        </w:rPr>
        <w:t>Woestehoff</w:t>
      </w:r>
      <w:proofErr w:type="spellEnd"/>
      <w:r w:rsidRPr="00DF41E1">
        <w:rPr>
          <w:rFonts w:ascii="Times New Roman" w:hAnsi="Times New Roman" w:cs="Times New Roman"/>
          <w:sz w:val="24"/>
          <w:szCs w:val="24"/>
        </w:rPr>
        <w:t xml:space="preserve"> and Meissner (2016), the dispositional attributes of the suspects such as low intelligence, mental illness, and youth can elevate the likelihood of false confession, since these people can be more affected and suggestible by interrogative pressure. Also, previous studies on false confessions have shown that suspects with an intellectual disability or mental illness and juveniles form a significant percentage of false confessions (</w:t>
      </w:r>
      <w:proofErr w:type="spellStart"/>
      <w:r w:rsidRPr="00DF41E1">
        <w:rPr>
          <w:rFonts w:ascii="Times New Roman" w:hAnsi="Times New Roman" w:cs="Times New Roman"/>
          <w:sz w:val="24"/>
          <w:szCs w:val="24"/>
        </w:rPr>
        <w:t>Kocsis</w:t>
      </w:r>
      <w:proofErr w:type="spellEnd"/>
      <w:r w:rsidRPr="00DF41E1">
        <w:rPr>
          <w:rFonts w:ascii="Times New Roman" w:hAnsi="Times New Roman" w:cs="Times New Roman"/>
          <w:sz w:val="24"/>
          <w:szCs w:val="24"/>
        </w:rPr>
        <w:t xml:space="preserve">, 2018). In one of the research regarding wrongful conviction cases, 45% of juveniles between the </w:t>
      </w:r>
      <w:proofErr w:type="gramStart"/>
      <w:r w:rsidRPr="00DF41E1">
        <w:rPr>
          <w:rFonts w:ascii="Times New Roman" w:hAnsi="Times New Roman" w:cs="Times New Roman"/>
          <w:sz w:val="24"/>
          <w:szCs w:val="24"/>
        </w:rPr>
        <w:t>age</w:t>
      </w:r>
      <w:proofErr w:type="gramEnd"/>
      <w:r w:rsidRPr="00DF41E1">
        <w:rPr>
          <w:rFonts w:ascii="Times New Roman" w:hAnsi="Times New Roman" w:cs="Times New Roman"/>
          <w:sz w:val="24"/>
          <w:szCs w:val="24"/>
        </w:rPr>
        <w:t xml:space="preserve"> of 12-15 had confessed falsely (</w:t>
      </w:r>
      <w:proofErr w:type="spellStart"/>
      <w:r w:rsidRPr="00DF41E1">
        <w:rPr>
          <w:rFonts w:ascii="Times New Roman" w:hAnsi="Times New Roman" w:cs="Times New Roman"/>
          <w:sz w:val="24"/>
          <w:szCs w:val="24"/>
        </w:rPr>
        <w:t>Trainum</w:t>
      </w:r>
      <w:proofErr w:type="spellEnd"/>
      <w:r w:rsidRPr="00DF41E1">
        <w:rPr>
          <w:rFonts w:ascii="Times New Roman" w:hAnsi="Times New Roman" w:cs="Times New Roman"/>
          <w:sz w:val="24"/>
          <w:szCs w:val="24"/>
        </w:rPr>
        <w:t>, 2018). Moreover, 70% of people with intellectual disabilities had ultimately offered a false confession (</w:t>
      </w:r>
      <w:proofErr w:type="spellStart"/>
      <w:r w:rsidRPr="00DF41E1">
        <w:rPr>
          <w:rFonts w:ascii="Times New Roman" w:hAnsi="Times New Roman" w:cs="Times New Roman"/>
          <w:sz w:val="24"/>
          <w:szCs w:val="24"/>
        </w:rPr>
        <w:t>Trainum</w:t>
      </w:r>
      <w:proofErr w:type="spellEnd"/>
      <w:r w:rsidRPr="00DF41E1">
        <w:rPr>
          <w:rFonts w:ascii="Times New Roman" w:hAnsi="Times New Roman" w:cs="Times New Roman"/>
          <w:sz w:val="24"/>
          <w:szCs w:val="24"/>
        </w:rPr>
        <w:t>, 2018).</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The situational factors involve the overall environment of the interrogation, including the interrogator’s belief in the guilt of the suspect, the length of the inquiry, and the use of </w:t>
      </w:r>
      <w:r w:rsidRPr="00DF41E1">
        <w:rPr>
          <w:rFonts w:ascii="Times New Roman" w:hAnsi="Times New Roman" w:cs="Times New Roman"/>
          <w:sz w:val="24"/>
          <w:szCs w:val="24"/>
        </w:rPr>
        <w:lastRenderedPageBreak/>
        <w:t>accusatorial interrogation techniques (</w:t>
      </w:r>
      <w:proofErr w:type="spellStart"/>
      <w:r w:rsidRPr="00DF41E1">
        <w:rPr>
          <w:rFonts w:ascii="Times New Roman" w:hAnsi="Times New Roman" w:cs="Times New Roman"/>
          <w:sz w:val="24"/>
          <w:szCs w:val="24"/>
        </w:rPr>
        <w:t>Woestehoff</w:t>
      </w:r>
      <w:proofErr w:type="spellEnd"/>
      <w:r w:rsidRPr="00DF41E1">
        <w:rPr>
          <w:rFonts w:ascii="Times New Roman" w:hAnsi="Times New Roman" w:cs="Times New Roman"/>
          <w:sz w:val="24"/>
          <w:szCs w:val="24"/>
        </w:rPr>
        <w:t xml:space="preserve"> and Meissner, 2016)</w:t>
      </w:r>
      <w:r w:rsidR="00241AF8">
        <w:rPr>
          <w:rFonts w:ascii="Times New Roman" w:hAnsi="Times New Roman" w:cs="Times New Roman"/>
          <w:sz w:val="24"/>
          <w:szCs w:val="24"/>
        </w:rPr>
        <w:t xml:space="preserve"> (Frontline, 2010)</w:t>
      </w:r>
      <w:r w:rsidRPr="00DF41E1">
        <w:rPr>
          <w:rFonts w:ascii="Times New Roman" w:hAnsi="Times New Roman" w:cs="Times New Roman"/>
          <w:sz w:val="24"/>
          <w:szCs w:val="24"/>
        </w:rPr>
        <w:t xml:space="preserve">. The police interrogators mostly question the suspects in a small room that is barely furnished. Since the interrogation process is lengthened, the suspects can experience high pressure to escape. Different interrogation methods can facilitate false confessions, particularly the potential impacts linked with the suspect maintenance of their innocent vs. providing a confession and the usage of maximization and minimization techniques, which influences the accused perception of the evidence against them (Easton, 2014). </w:t>
      </w:r>
    </w:p>
    <w:p w:rsidR="00E06A90"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Based on the empirical studies in crime, false confessions are classified into three types: internalized, compliant, and voluntary</w:t>
      </w:r>
      <w:r w:rsidR="00210349">
        <w:rPr>
          <w:rFonts w:ascii="Times New Roman" w:hAnsi="Times New Roman" w:cs="Times New Roman"/>
          <w:sz w:val="24"/>
          <w:szCs w:val="24"/>
        </w:rPr>
        <w:t xml:space="preserve"> (</w:t>
      </w:r>
      <w:proofErr w:type="spellStart"/>
      <w:r w:rsidR="00210349">
        <w:rPr>
          <w:rFonts w:ascii="Times New Roman" w:hAnsi="Times New Roman" w:cs="Times New Roman"/>
          <w:sz w:val="24"/>
          <w:szCs w:val="24"/>
        </w:rPr>
        <w:t>Kocsis</w:t>
      </w:r>
      <w:proofErr w:type="spellEnd"/>
      <w:r w:rsidR="00210349">
        <w:rPr>
          <w:rFonts w:ascii="Times New Roman" w:hAnsi="Times New Roman" w:cs="Times New Roman"/>
          <w:sz w:val="24"/>
          <w:szCs w:val="24"/>
        </w:rPr>
        <w:t>, 2018)</w:t>
      </w:r>
      <w:r w:rsidRPr="00DF41E1">
        <w:rPr>
          <w:rFonts w:ascii="Times New Roman" w:hAnsi="Times New Roman" w:cs="Times New Roman"/>
          <w:sz w:val="24"/>
          <w:szCs w:val="24"/>
        </w:rPr>
        <w:t xml:space="preserve">. A voluntary false confession is provided without coercion from investigators by suspects who accept the accusations to take credit for the crime or to protect someone else (Wells and Leo, 2008). However, compliant false confessions are provided by the accused who surrender due to police pressure during the interrogation process. For example, one of the Norfolk Four suspects expressed that he was ready to confess anything to end the interrogation (Frontline, 2010). The </w:t>
      </w:r>
      <w:r w:rsidR="00FD126B">
        <w:rPr>
          <w:rFonts w:ascii="Times New Roman" w:hAnsi="Times New Roman" w:cs="Times New Roman"/>
          <w:sz w:val="24"/>
          <w:szCs w:val="24"/>
        </w:rPr>
        <w:t xml:space="preserve">compliant false confessors </w:t>
      </w:r>
      <w:r w:rsidRPr="00DF41E1">
        <w:rPr>
          <w:rFonts w:ascii="Times New Roman" w:hAnsi="Times New Roman" w:cs="Times New Roman"/>
          <w:sz w:val="24"/>
          <w:szCs w:val="24"/>
        </w:rPr>
        <w:t>accept guilt, hoping that the evidence will help in exonerating them, or they will be allowed to go home after confession, or that they will be accorded leniency.</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 Moreover, the time taken during the interrogation process plays a significant role in forcing the suspect to confess falsely. Based on the Leo (2009) study regarding lengthy interrogations, 51% lasted beyond 12 hours, while 83% lasted longer than 6 hours. Additionally, internalized false confession happens when innocent accused starts believing that he/she has committed the offense (</w:t>
      </w:r>
      <w:proofErr w:type="spellStart"/>
      <w:r w:rsidRPr="00DF41E1">
        <w:rPr>
          <w:rFonts w:ascii="Times New Roman" w:hAnsi="Times New Roman" w:cs="Times New Roman"/>
          <w:sz w:val="24"/>
          <w:szCs w:val="24"/>
        </w:rPr>
        <w:t>Perillo</w:t>
      </w:r>
      <w:proofErr w:type="spellEnd"/>
      <w:r w:rsidRPr="00DF41E1">
        <w:rPr>
          <w:rFonts w:ascii="Times New Roman" w:hAnsi="Times New Roman" w:cs="Times New Roman"/>
          <w:sz w:val="24"/>
          <w:szCs w:val="24"/>
        </w:rPr>
        <w:t xml:space="preserve">, 2014). This mostly happens when the investigator lies regarding having the evidence which implicates the accused; or when the accused is usually vulnerable to </w:t>
      </w:r>
      <w:r w:rsidRPr="00DF41E1">
        <w:rPr>
          <w:rFonts w:ascii="Times New Roman" w:hAnsi="Times New Roman" w:cs="Times New Roman"/>
          <w:sz w:val="24"/>
          <w:szCs w:val="24"/>
        </w:rPr>
        <w:lastRenderedPageBreak/>
        <w:t>memory failure or vulnerable due to aspects like low intelligence, intoxication, or youth</w:t>
      </w:r>
      <w:r w:rsidR="009224E8">
        <w:rPr>
          <w:rFonts w:ascii="Times New Roman" w:hAnsi="Times New Roman" w:cs="Times New Roman"/>
          <w:sz w:val="24"/>
          <w:szCs w:val="24"/>
        </w:rPr>
        <w:t xml:space="preserve"> (Frontline, 2010)</w:t>
      </w:r>
      <w:r w:rsidRPr="00DF41E1">
        <w:rPr>
          <w:rFonts w:ascii="Times New Roman" w:hAnsi="Times New Roman" w:cs="Times New Roman"/>
          <w:sz w:val="24"/>
          <w:szCs w:val="24"/>
        </w:rPr>
        <w:t xml:space="preserve">. </w:t>
      </w:r>
    </w:p>
    <w:p w:rsidR="00D160A4" w:rsidRDefault="00775DC7" w:rsidP="0069372B">
      <w:pPr>
        <w:spacing w:line="480" w:lineRule="auto"/>
        <w:ind w:firstLine="720"/>
        <w:rPr>
          <w:rFonts w:ascii="Times New Roman" w:hAnsi="Times New Roman" w:cs="Times New Roman"/>
          <w:sz w:val="24"/>
          <w:szCs w:val="24"/>
        </w:rPr>
      </w:pPr>
      <w:r w:rsidRPr="00775DC7">
        <w:rPr>
          <w:rFonts w:ascii="Times New Roman" w:hAnsi="Times New Roman" w:cs="Times New Roman"/>
          <w:sz w:val="24"/>
          <w:szCs w:val="24"/>
        </w:rPr>
        <w:t>In conclusion, th</w:t>
      </w:r>
      <w:r w:rsidR="00DF41E1" w:rsidRPr="00775DC7">
        <w:rPr>
          <w:rFonts w:ascii="Times New Roman" w:hAnsi="Times New Roman" w:cs="Times New Roman"/>
          <w:sz w:val="24"/>
          <w:szCs w:val="24"/>
        </w:rPr>
        <w:t>e Norfolk</w:t>
      </w:r>
      <w:r w:rsidR="00DF41E1" w:rsidRPr="00DF41E1">
        <w:rPr>
          <w:rFonts w:ascii="Times New Roman" w:hAnsi="Times New Roman" w:cs="Times New Roman"/>
          <w:sz w:val="24"/>
          <w:szCs w:val="24"/>
        </w:rPr>
        <w:t xml:space="preserve"> Four case has conclusively shown that the false confession scenarios happen in the criminal justice system and is linked with severe impacts for the innocent suspects. The increased pressure used by the interrogator, including intimidation, sleep deprivation, and death penalty threats, forced the Norfolk Four suspects to confess, regardless of the DNA tests exonerating them from the crime. </w:t>
      </w:r>
      <w:r w:rsidR="00F9499A">
        <w:rPr>
          <w:rFonts w:ascii="Times New Roman" w:hAnsi="Times New Roman" w:cs="Times New Roman"/>
          <w:sz w:val="24"/>
          <w:szCs w:val="24"/>
        </w:rPr>
        <w:t>The interference of witness testimony is a significant concept</w:t>
      </w:r>
      <w:r w:rsidR="00DF41E1" w:rsidRPr="00DF41E1">
        <w:rPr>
          <w:rFonts w:ascii="Times New Roman" w:hAnsi="Times New Roman" w:cs="Times New Roman"/>
          <w:sz w:val="24"/>
          <w:szCs w:val="24"/>
        </w:rPr>
        <w:t xml:space="preserve"> in the Norfolk Four case and other identified instances of false confessions in different previous studies (Wells and Leo, 2008). Therefore, due to an increased rate of false confessions oscillated by interrogators, new protection for suspects in required: the death penalty threat during the interrogation process should render any confession as a reflex, and be regarded as inadmissible.</w:t>
      </w:r>
    </w:p>
    <w:p w:rsidR="00136E27" w:rsidRPr="00982186" w:rsidRDefault="00136E27" w:rsidP="00982186">
      <w:pPr>
        <w:spacing w:line="480" w:lineRule="auto"/>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411776" w:rsidRPr="00982186" w:rsidRDefault="00411776" w:rsidP="00982186">
      <w:pPr>
        <w:spacing w:line="480" w:lineRule="auto"/>
        <w:jc w:val="center"/>
        <w:rPr>
          <w:rFonts w:ascii="Times New Roman" w:hAnsi="Times New Roman" w:cs="Times New Roman"/>
          <w:sz w:val="24"/>
          <w:szCs w:val="24"/>
        </w:rPr>
      </w:pPr>
    </w:p>
    <w:p w:rsidR="00982186" w:rsidRPr="00982186" w:rsidRDefault="00982186" w:rsidP="003D4423">
      <w:pPr>
        <w:spacing w:line="480" w:lineRule="auto"/>
        <w:rPr>
          <w:rFonts w:ascii="Times New Roman" w:hAnsi="Times New Roman" w:cs="Times New Roman"/>
          <w:sz w:val="24"/>
          <w:szCs w:val="24"/>
        </w:rPr>
      </w:pPr>
    </w:p>
    <w:p w:rsidR="0045469E" w:rsidRPr="0045469E" w:rsidRDefault="0045469E" w:rsidP="0045469E">
      <w:pPr>
        <w:shd w:val="clear" w:color="auto" w:fill="FFFFFF"/>
        <w:spacing w:after="0" w:line="240" w:lineRule="auto"/>
        <w:jc w:val="center"/>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lastRenderedPageBreak/>
        <w:t>References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Easton, S. (2014). False Confessions. </w:t>
      </w:r>
      <w:r w:rsidRPr="0045469E">
        <w:rPr>
          <w:rFonts w:ascii="Times New Roman" w:eastAsia="Times New Roman" w:hAnsi="Times New Roman" w:cs="Times New Roman"/>
          <w:i/>
          <w:iCs/>
          <w:color w:val="000000"/>
          <w:sz w:val="24"/>
          <w:szCs w:val="24"/>
        </w:rPr>
        <w:t>Silence and Confessions</w:t>
      </w:r>
      <w:r w:rsidRPr="0045469E">
        <w:rPr>
          <w:rFonts w:ascii="Times New Roman" w:eastAsia="Times New Roman" w:hAnsi="Times New Roman" w:cs="Times New Roman"/>
          <w:color w:val="000000"/>
          <w:sz w:val="24"/>
          <w:szCs w:val="24"/>
        </w:rPr>
        <w:t xml:space="preserve">, 128-166. </w:t>
      </w:r>
      <w:proofErr w:type="gramStart"/>
      <w:r w:rsidRPr="0045469E">
        <w:rPr>
          <w:rFonts w:ascii="Times New Roman" w:eastAsia="Times New Roman" w:hAnsi="Times New Roman" w:cs="Times New Roman"/>
          <w:color w:val="000000"/>
          <w:sz w:val="24"/>
          <w:szCs w:val="24"/>
        </w:rPr>
        <w:t>doi:</w:t>
      </w:r>
      <w:proofErr w:type="gramEnd"/>
      <w:r w:rsidRPr="0045469E">
        <w:rPr>
          <w:rFonts w:ascii="Times New Roman" w:eastAsia="Times New Roman" w:hAnsi="Times New Roman" w:cs="Times New Roman"/>
          <w:color w:val="000000"/>
          <w:sz w:val="24"/>
          <w:szCs w:val="24"/>
        </w:rPr>
        <w:t>10.1057/9781137333827_6</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 xml:space="preserve">Frontline. (2010). </w:t>
      </w:r>
      <w:proofErr w:type="gramStart"/>
      <w:r w:rsidRPr="0045469E">
        <w:rPr>
          <w:rFonts w:ascii="Times New Roman" w:eastAsia="Times New Roman" w:hAnsi="Times New Roman" w:cs="Times New Roman"/>
          <w:color w:val="000000"/>
          <w:sz w:val="24"/>
          <w:szCs w:val="24"/>
        </w:rPr>
        <w:t>The</w:t>
      </w:r>
      <w:proofErr w:type="gramEnd"/>
      <w:r w:rsidRPr="0045469E">
        <w:rPr>
          <w:rFonts w:ascii="Times New Roman" w:eastAsia="Times New Roman" w:hAnsi="Times New Roman" w:cs="Times New Roman"/>
          <w:color w:val="000000"/>
          <w:sz w:val="24"/>
          <w:szCs w:val="24"/>
        </w:rPr>
        <w:t xml:space="preserve"> Confessions. Retrieved from https://www.pbs.org/wgbh/frontline/film/the-confessions/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Kocsis</w:t>
      </w:r>
      <w:proofErr w:type="spellEnd"/>
      <w:r w:rsidRPr="0045469E">
        <w:rPr>
          <w:rFonts w:ascii="Times New Roman" w:eastAsia="Times New Roman" w:hAnsi="Times New Roman" w:cs="Times New Roman"/>
          <w:color w:val="000000"/>
          <w:sz w:val="24"/>
          <w:szCs w:val="24"/>
        </w:rPr>
        <w:t>, R. N. (2018). </w:t>
      </w:r>
      <w:r w:rsidRPr="0045469E">
        <w:rPr>
          <w:rFonts w:ascii="Times New Roman" w:eastAsia="Times New Roman" w:hAnsi="Times New Roman" w:cs="Times New Roman"/>
          <w:i/>
          <w:iCs/>
          <w:color w:val="000000"/>
          <w:sz w:val="24"/>
          <w:szCs w:val="24"/>
        </w:rPr>
        <w:t>Applied Criminal Psychology: A Guide to Forensic Behavioral Sciences</w:t>
      </w:r>
      <w:r w:rsidRPr="0045469E">
        <w:rPr>
          <w:rFonts w:ascii="Times New Roman" w:eastAsia="Times New Roman" w:hAnsi="Times New Roman" w:cs="Times New Roman"/>
          <w:color w:val="000000"/>
          <w:sz w:val="24"/>
          <w:szCs w:val="24"/>
        </w:rPr>
        <w:t>. Springfield, IL: Charles C Thomas Publisher.</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Leo, R. A. (2009). </w:t>
      </w:r>
      <w:r w:rsidRPr="0045469E">
        <w:rPr>
          <w:rFonts w:ascii="Times New Roman" w:eastAsia="Times New Roman" w:hAnsi="Times New Roman" w:cs="Times New Roman"/>
          <w:i/>
          <w:iCs/>
          <w:color w:val="000000"/>
          <w:sz w:val="24"/>
          <w:szCs w:val="24"/>
        </w:rPr>
        <w:t>Police Interrogation and American Justice</w:t>
      </w:r>
      <w:r w:rsidRPr="0045469E">
        <w:rPr>
          <w:rFonts w:ascii="Times New Roman" w:eastAsia="Times New Roman" w:hAnsi="Times New Roman" w:cs="Times New Roman"/>
          <w:color w:val="000000"/>
          <w:sz w:val="24"/>
          <w:szCs w:val="24"/>
        </w:rPr>
        <w:t>. Cambridge, MA: Harvard University Press.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Perillo</w:t>
      </w:r>
      <w:proofErr w:type="spellEnd"/>
      <w:r w:rsidRPr="0045469E">
        <w:rPr>
          <w:rFonts w:ascii="Times New Roman" w:eastAsia="Times New Roman" w:hAnsi="Times New Roman" w:cs="Times New Roman"/>
          <w:color w:val="000000"/>
          <w:sz w:val="24"/>
          <w:szCs w:val="24"/>
        </w:rPr>
        <w:t>, J. T. (2014). Psychology of False Confessions. </w:t>
      </w:r>
      <w:r w:rsidRPr="0045469E">
        <w:rPr>
          <w:rFonts w:ascii="Times New Roman" w:eastAsia="Times New Roman" w:hAnsi="Times New Roman" w:cs="Times New Roman"/>
          <w:i/>
          <w:iCs/>
          <w:color w:val="000000"/>
          <w:sz w:val="24"/>
          <w:szCs w:val="24"/>
        </w:rPr>
        <w:t>Encyclopedia of Criminology and Criminal Justice</w:t>
      </w:r>
      <w:r w:rsidRPr="0045469E">
        <w:rPr>
          <w:rFonts w:ascii="Times New Roman" w:eastAsia="Times New Roman" w:hAnsi="Times New Roman" w:cs="Times New Roman"/>
          <w:color w:val="000000"/>
          <w:sz w:val="24"/>
          <w:szCs w:val="24"/>
        </w:rPr>
        <w:t xml:space="preserve">, 4107-4116. </w:t>
      </w:r>
      <w:proofErr w:type="gramStart"/>
      <w:r w:rsidRPr="0045469E">
        <w:rPr>
          <w:rFonts w:ascii="Times New Roman" w:eastAsia="Times New Roman" w:hAnsi="Times New Roman" w:cs="Times New Roman"/>
          <w:color w:val="000000"/>
          <w:sz w:val="24"/>
          <w:szCs w:val="24"/>
        </w:rPr>
        <w:t>doi:</w:t>
      </w:r>
      <w:proofErr w:type="gramEnd"/>
      <w:r w:rsidRPr="0045469E">
        <w:rPr>
          <w:rFonts w:ascii="Times New Roman" w:eastAsia="Times New Roman" w:hAnsi="Times New Roman" w:cs="Times New Roman"/>
          <w:color w:val="000000"/>
          <w:sz w:val="24"/>
          <w:szCs w:val="24"/>
        </w:rPr>
        <w:t>10.1007/978-1-4614-5690-2_621</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Trainum</w:t>
      </w:r>
      <w:proofErr w:type="spellEnd"/>
      <w:r w:rsidRPr="0045469E">
        <w:rPr>
          <w:rFonts w:ascii="Times New Roman" w:eastAsia="Times New Roman" w:hAnsi="Times New Roman" w:cs="Times New Roman"/>
          <w:color w:val="000000"/>
          <w:sz w:val="24"/>
          <w:szCs w:val="24"/>
        </w:rPr>
        <w:t>, J. L. (2018). </w:t>
      </w:r>
      <w:r w:rsidRPr="0045469E">
        <w:rPr>
          <w:rFonts w:ascii="Times New Roman" w:eastAsia="Times New Roman" w:hAnsi="Times New Roman" w:cs="Times New Roman"/>
          <w:i/>
          <w:iCs/>
          <w:color w:val="000000"/>
          <w:sz w:val="24"/>
          <w:szCs w:val="24"/>
        </w:rPr>
        <w:t>How the Police Generate False Confessions: An Inside Look at the Interrogation Room</w:t>
      </w:r>
      <w:r w:rsidRPr="0045469E">
        <w:rPr>
          <w:rFonts w:ascii="Times New Roman" w:eastAsia="Times New Roman" w:hAnsi="Times New Roman" w:cs="Times New Roman"/>
          <w:color w:val="000000"/>
          <w:sz w:val="24"/>
          <w:szCs w:val="24"/>
        </w:rPr>
        <w:t>. Lanham, MD: Rowman &amp; Littlefield Publishers.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Turvey</w:t>
      </w:r>
      <w:proofErr w:type="spellEnd"/>
      <w:r w:rsidRPr="0045469E">
        <w:rPr>
          <w:rFonts w:ascii="Times New Roman" w:eastAsia="Times New Roman" w:hAnsi="Times New Roman" w:cs="Times New Roman"/>
          <w:color w:val="000000"/>
          <w:sz w:val="24"/>
          <w:szCs w:val="24"/>
        </w:rPr>
        <w:t>, B. E., &amp; Cooley, C. M. (2014). </w:t>
      </w:r>
      <w:r w:rsidRPr="0045469E">
        <w:rPr>
          <w:rFonts w:ascii="Times New Roman" w:eastAsia="Times New Roman" w:hAnsi="Times New Roman" w:cs="Times New Roman"/>
          <w:i/>
          <w:iCs/>
          <w:color w:val="000000"/>
          <w:sz w:val="24"/>
          <w:szCs w:val="24"/>
        </w:rPr>
        <w:t>Miscarriages of Justice: Actual Innocence, Forensic Evidence, and the Law</w:t>
      </w:r>
      <w:r w:rsidRPr="0045469E">
        <w:rPr>
          <w:rFonts w:ascii="Times New Roman" w:eastAsia="Times New Roman" w:hAnsi="Times New Roman" w:cs="Times New Roman"/>
          <w:color w:val="000000"/>
          <w:sz w:val="24"/>
          <w:szCs w:val="24"/>
        </w:rPr>
        <w:t>. Cambridge, MA: Academic Press.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Wells, T., &amp; Leo, R. A. (2008). </w:t>
      </w:r>
      <w:r w:rsidRPr="0045469E">
        <w:rPr>
          <w:rFonts w:ascii="Times New Roman" w:eastAsia="Times New Roman" w:hAnsi="Times New Roman" w:cs="Times New Roman"/>
          <w:i/>
          <w:iCs/>
          <w:color w:val="000000"/>
          <w:sz w:val="24"/>
          <w:szCs w:val="24"/>
        </w:rPr>
        <w:t>The Wrong Guys: Murder, False Confessions, and the Norfolk Four</w:t>
      </w:r>
      <w:r w:rsidRPr="0045469E">
        <w:rPr>
          <w:rFonts w:ascii="Times New Roman" w:eastAsia="Times New Roman" w:hAnsi="Times New Roman" w:cs="Times New Roman"/>
          <w:color w:val="000000"/>
          <w:sz w:val="24"/>
          <w:szCs w:val="24"/>
        </w:rPr>
        <w:t>.</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Woestehoff</w:t>
      </w:r>
      <w:proofErr w:type="spellEnd"/>
      <w:r w:rsidRPr="0045469E">
        <w:rPr>
          <w:rFonts w:ascii="Times New Roman" w:eastAsia="Times New Roman" w:hAnsi="Times New Roman" w:cs="Times New Roman"/>
          <w:color w:val="000000"/>
          <w:sz w:val="24"/>
          <w:szCs w:val="24"/>
        </w:rPr>
        <w:t>, S. A., &amp; Meissner, C. A. (2016). Juror sensitivity to false confession risk factors: Dispositional vs. situational attributions for a confession. </w:t>
      </w:r>
      <w:r w:rsidRPr="0045469E">
        <w:rPr>
          <w:rFonts w:ascii="Times New Roman" w:eastAsia="Times New Roman" w:hAnsi="Times New Roman" w:cs="Times New Roman"/>
          <w:i/>
          <w:iCs/>
          <w:color w:val="000000"/>
          <w:sz w:val="24"/>
          <w:szCs w:val="24"/>
        </w:rPr>
        <w:t>Law and Human Behavior</w:t>
      </w:r>
      <w:r w:rsidRPr="0045469E">
        <w:rPr>
          <w:rFonts w:ascii="Times New Roman" w:eastAsia="Times New Roman" w:hAnsi="Times New Roman" w:cs="Times New Roman"/>
          <w:color w:val="000000"/>
          <w:sz w:val="24"/>
          <w:szCs w:val="24"/>
        </w:rPr>
        <w:t>, </w:t>
      </w:r>
      <w:r w:rsidRPr="0045469E">
        <w:rPr>
          <w:rFonts w:ascii="Times New Roman" w:eastAsia="Times New Roman" w:hAnsi="Times New Roman" w:cs="Times New Roman"/>
          <w:i/>
          <w:iCs/>
          <w:color w:val="000000"/>
          <w:sz w:val="24"/>
          <w:szCs w:val="24"/>
        </w:rPr>
        <w:t>40</w:t>
      </w:r>
      <w:r w:rsidRPr="0045469E">
        <w:rPr>
          <w:rFonts w:ascii="Times New Roman" w:eastAsia="Times New Roman" w:hAnsi="Times New Roman" w:cs="Times New Roman"/>
          <w:color w:val="000000"/>
          <w:sz w:val="24"/>
          <w:szCs w:val="24"/>
        </w:rPr>
        <w:t xml:space="preserve">(5), 564-579. </w:t>
      </w:r>
      <w:proofErr w:type="gramStart"/>
      <w:r w:rsidRPr="0045469E">
        <w:rPr>
          <w:rFonts w:ascii="Times New Roman" w:eastAsia="Times New Roman" w:hAnsi="Times New Roman" w:cs="Times New Roman"/>
          <w:color w:val="000000"/>
          <w:sz w:val="24"/>
          <w:szCs w:val="24"/>
        </w:rPr>
        <w:t>doi:</w:t>
      </w:r>
      <w:proofErr w:type="gramEnd"/>
      <w:r w:rsidRPr="0045469E">
        <w:rPr>
          <w:rFonts w:ascii="Times New Roman" w:eastAsia="Times New Roman" w:hAnsi="Times New Roman" w:cs="Times New Roman"/>
          <w:color w:val="000000"/>
          <w:sz w:val="24"/>
          <w:szCs w:val="24"/>
        </w:rPr>
        <w:t>10.1037/lhb0000201</w:t>
      </w: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sectPr w:rsidR="00982186" w:rsidRPr="00982186" w:rsidSect="009821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1C9" w:rsidRDefault="00A331C9" w:rsidP="00982186">
      <w:pPr>
        <w:spacing w:after="0" w:line="240" w:lineRule="auto"/>
      </w:pPr>
      <w:r>
        <w:separator/>
      </w:r>
    </w:p>
  </w:endnote>
  <w:endnote w:type="continuationSeparator" w:id="0">
    <w:p w:rsidR="00A331C9" w:rsidRDefault="00A331C9" w:rsidP="00982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1C9" w:rsidRDefault="00A331C9" w:rsidP="00982186">
      <w:pPr>
        <w:spacing w:after="0" w:line="240" w:lineRule="auto"/>
      </w:pPr>
      <w:r>
        <w:separator/>
      </w:r>
    </w:p>
  </w:footnote>
  <w:footnote w:type="continuationSeparator" w:id="0">
    <w:p w:rsidR="00A331C9" w:rsidRDefault="00A331C9" w:rsidP="00982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8914"/>
      <w:docPartObj>
        <w:docPartGallery w:val="Page Numbers (Top of Page)"/>
        <w:docPartUnique/>
      </w:docPartObj>
    </w:sdtPr>
    <w:sdtEndPr/>
    <w:sdtContent>
      <w:p w:rsidR="00D77C43" w:rsidRDefault="00D77C43" w:rsidP="00982186">
        <w:pPr>
          <w:pStyle w:val="Header"/>
          <w:spacing w:line="480" w:lineRule="auto"/>
        </w:pPr>
        <w:r w:rsidRPr="00982186">
          <w:rPr>
            <w:rFonts w:ascii="Times New Roman" w:hAnsi="Times New Roman" w:cs="Times New Roman"/>
            <w:sz w:val="24"/>
            <w:szCs w:val="24"/>
          </w:rPr>
          <w:t xml:space="preserve">THE NORFOLK FOUR FALSE CONFESSIONS </w:t>
        </w:r>
        <w:r>
          <w:rPr>
            <w:rFonts w:ascii="Times New Roman" w:hAnsi="Times New Roman" w:cs="Times New Roman"/>
            <w:sz w:val="24"/>
            <w:szCs w:val="24"/>
          </w:rPr>
          <w:tab/>
        </w:r>
        <w:r w:rsidRPr="00982186">
          <w:rPr>
            <w:rFonts w:ascii="Times New Roman" w:hAnsi="Times New Roman" w:cs="Times New Roman"/>
            <w:sz w:val="24"/>
            <w:szCs w:val="24"/>
          </w:rPr>
          <w:fldChar w:fldCharType="begin"/>
        </w:r>
        <w:r w:rsidRPr="00982186">
          <w:rPr>
            <w:rFonts w:ascii="Times New Roman" w:hAnsi="Times New Roman" w:cs="Times New Roman"/>
            <w:sz w:val="24"/>
            <w:szCs w:val="24"/>
          </w:rPr>
          <w:instrText xml:space="preserve"> PAGE   \* MERGEFORMAT </w:instrText>
        </w:r>
        <w:r w:rsidRPr="00982186">
          <w:rPr>
            <w:rFonts w:ascii="Times New Roman" w:hAnsi="Times New Roman" w:cs="Times New Roman"/>
            <w:sz w:val="24"/>
            <w:szCs w:val="24"/>
          </w:rPr>
          <w:fldChar w:fldCharType="separate"/>
        </w:r>
        <w:r w:rsidR="00411776">
          <w:rPr>
            <w:rFonts w:ascii="Times New Roman" w:hAnsi="Times New Roman" w:cs="Times New Roman"/>
            <w:noProof/>
            <w:sz w:val="24"/>
            <w:szCs w:val="24"/>
          </w:rPr>
          <w:t>2</w:t>
        </w:r>
        <w:r w:rsidRPr="00982186">
          <w:rPr>
            <w:rFonts w:ascii="Times New Roman" w:hAnsi="Times New Roman" w:cs="Times New Roman"/>
            <w:sz w:val="24"/>
            <w:szCs w:val="24"/>
          </w:rPr>
          <w:fldChar w:fldCharType="end"/>
        </w:r>
      </w:p>
    </w:sdtContent>
  </w:sdt>
  <w:p w:rsidR="00D77C43" w:rsidRDefault="00D77C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Pr="00982186" w:rsidRDefault="00D77C43" w:rsidP="00982186">
    <w:pPr>
      <w:pStyle w:val="Header"/>
      <w:spacing w:line="480" w:lineRule="auto"/>
      <w:rPr>
        <w:rFonts w:ascii="Times New Roman" w:hAnsi="Times New Roman" w:cs="Times New Roman"/>
        <w:sz w:val="24"/>
        <w:szCs w:val="24"/>
      </w:rPr>
    </w:pPr>
    <w:r w:rsidRPr="00982186">
      <w:rPr>
        <w:rFonts w:ascii="Times New Roman" w:hAnsi="Times New Roman" w:cs="Times New Roman"/>
        <w:sz w:val="24"/>
        <w:szCs w:val="24"/>
      </w:rPr>
      <w:t>Running head: THE NORFOLK FOUR FALSE CONFESSIONS</w:t>
    </w:r>
    <w:r>
      <w:rPr>
        <w:rFonts w:ascii="Times New Roman" w:hAnsi="Times New Roman" w:cs="Times New Roman"/>
        <w:sz w:val="24"/>
        <w:szCs w:val="24"/>
      </w:rPr>
      <w:tab/>
    </w:r>
    <w:r w:rsidRPr="0098218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wtDA3sDA2MTE1NrJU0lEKTi0uzszPAykwrAUAL7/n0SwAAAA="/>
  </w:docVars>
  <w:rsids>
    <w:rsidRoot w:val="00982186"/>
    <w:rsid w:val="00000C87"/>
    <w:rsid w:val="00001142"/>
    <w:rsid w:val="000014CB"/>
    <w:rsid w:val="00001679"/>
    <w:rsid w:val="0000308B"/>
    <w:rsid w:val="00003418"/>
    <w:rsid w:val="00003C4E"/>
    <w:rsid w:val="000053E7"/>
    <w:rsid w:val="00005887"/>
    <w:rsid w:val="00005A61"/>
    <w:rsid w:val="00005F8D"/>
    <w:rsid w:val="000068FD"/>
    <w:rsid w:val="00007A68"/>
    <w:rsid w:val="00010B5B"/>
    <w:rsid w:val="0001147E"/>
    <w:rsid w:val="00012DC8"/>
    <w:rsid w:val="00013563"/>
    <w:rsid w:val="000137EB"/>
    <w:rsid w:val="00013956"/>
    <w:rsid w:val="00013AB7"/>
    <w:rsid w:val="00013B95"/>
    <w:rsid w:val="00014B72"/>
    <w:rsid w:val="00014F14"/>
    <w:rsid w:val="000169DB"/>
    <w:rsid w:val="00016A0B"/>
    <w:rsid w:val="0002009C"/>
    <w:rsid w:val="000209A1"/>
    <w:rsid w:val="00020E96"/>
    <w:rsid w:val="00020F88"/>
    <w:rsid w:val="000220C8"/>
    <w:rsid w:val="00022C5E"/>
    <w:rsid w:val="00026580"/>
    <w:rsid w:val="000266C8"/>
    <w:rsid w:val="00026CD9"/>
    <w:rsid w:val="00027D6C"/>
    <w:rsid w:val="000308C1"/>
    <w:rsid w:val="0003097B"/>
    <w:rsid w:val="00032658"/>
    <w:rsid w:val="000335C5"/>
    <w:rsid w:val="000343A3"/>
    <w:rsid w:val="00034615"/>
    <w:rsid w:val="00035FFC"/>
    <w:rsid w:val="000370FF"/>
    <w:rsid w:val="00037836"/>
    <w:rsid w:val="00037DBE"/>
    <w:rsid w:val="00040A66"/>
    <w:rsid w:val="00040A6E"/>
    <w:rsid w:val="00041583"/>
    <w:rsid w:val="00041CD7"/>
    <w:rsid w:val="00043C0D"/>
    <w:rsid w:val="00044308"/>
    <w:rsid w:val="00044857"/>
    <w:rsid w:val="00044D06"/>
    <w:rsid w:val="00045ACB"/>
    <w:rsid w:val="00047CDA"/>
    <w:rsid w:val="00047EC8"/>
    <w:rsid w:val="000505FD"/>
    <w:rsid w:val="00051438"/>
    <w:rsid w:val="000514C8"/>
    <w:rsid w:val="000516E3"/>
    <w:rsid w:val="000518F1"/>
    <w:rsid w:val="00051F50"/>
    <w:rsid w:val="00054A40"/>
    <w:rsid w:val="000559B4"/>
    <w:rsid w:val="00055B48"/>
    <w:rsid w:val="00055BC6"/>
    <w:rsid w:val="00055F91"/>
    <w:rsid w:val="000623C0"/>
    <w:rsid w:val="000633DD"/>
    <w:rsid w:val="000636B0"/>
    <w:rsid w:val="00065523"/>
    <w:rsid w:val="000657DE"/>
    <w:rsid w:val="00065D36"/>
    <w:rsid w:val="000660C7"/>
    <w:rsid w:val="00066448"/>
    <w:rsid w:val="000674F1"/>
    <w:rsid w:val="00070635"/>
    <w:rsid w:val="00070A95"/>
    <w:rsid w:val="0007200C"/>
    <w:rsid w:val="00072864"/>
    <w:rsid w:val="00072F75"/>
    <w:rsid w:val="00074FAD"/>
    <w:rsid w:val="000778C4"/>
    <w:rsid w:val="00077926"/>
    <w:rsid w:val="00080127"/>
    <w:rsid w:val="000839CB"/>
    <w:rsid w:val="000847F3"/>
    <w:rsid w:val="00086B43"/>
    <w:rsid w:val="000877B4"/>
    <w:rsid w:val="000903C0"/>
    <w:rsid w:val="0009096C"/>
    <w:rsid w:val="00091D3B"/>
    <w:rsid w:val="000944C9"/>
    <w:rsid w:val="000954FC"/>
    <w:rsid w:val="0009573C"/>
    <w:rsid w:val="00096441"/>
    <w:rsid w:val="000965B1"/>
    <w:rsid w:val="00097592"/>
    <w:rsid w:val="000A02B7"/>
    <w:rsid w:val="000A085D"/>
    <w:rsid w:val="000A0F3F"/>
    <w:rsid w:val="000A105B"/>
    <w:rsid w:val="000A10C9"/>
    <w:rsid w:val="000A1D6F"/>
    <w:rsid w:val="000A281C"/>
    <w:rsid w:val="000A2A15"/>
    <w:rsid w:val="000A3E70"/>
    <w:rsid w:val="000A492D"/>
    <w:rsid w:val="000A548E"/>
    <w:rsid w:val="000A57BE"/>
    <w:rsid w:val="000A6099"/>
    <w:rsid w:val="000A6B23"/>
    <w:rsid w:val="000A6BF8"/>
    <w:rsid w:val="000B0549"/>
    <w:rsid w:val="000B1B70"/>
    <w:rsid w:val="000B26EB"/>
    <w:rsid w:val="000B2D0A"/>
    <w:rsid w:val="000B43D8"/>
    <w:rsid w:val="000B6ADF"/>
    <w:rsid w:val="000B6FA4"/>
    <w:rsid w:val="000B7FB0"/>
    <w:rsid w:val="000C00B3"/>
    <w:rsid w:val="000C092E"/>
    <w:rsid w:val="000C170C"/>
    <w:rsid w:val="000C1B64"/>
    <w:rsid w:val="000C1E32"/>
    <w:rsid w:val="000C22DD"/>
    <w:rsid w:val="000C2BF1"/>
    <w:rsid w:val="000C4BFE"/>
    <w:rsid w:val="000D0941"/>
    <w:rsid w:val="000D0EF0"/>
    <w:rsid w:val="000D131D"/>
    <w:rsid w:val="000D1C7C"/>
    <w:rsid w:val="000D2B26"/>
    <w:rsid w:val="000D5142"/>
    <w:rsid w:val="000D572F"/>
    <w:rsid w:val="000D5D34"/>
    <w:rsid w:val="000D6726"/>
    <w:rsid w:val="000D6FB8"/>
    <w:rsid w:val="000D78DD"/>
    <w:rsid w:val="000D7FBF"/>
    <w:rsid w:val="000E04EC"/>
    <w:rsid w:val="000E0FA7"/>
    <w:rsid w:val="000E1F57"/>
    <w:rsid w:val="000E229A"/>
    <w:rsid w:val="000E271E"/>
    <w:rsid w:val="000E2BF5"/>
    <w:rsid w:val="000E33DE"/>
    <w:rsid w:val="000E35C4"/>
    <w:rsid w:val="000E3788"/>
    <w:rsid w:val="000E3823"/>
    <w:rsid w:val="000E47EC"/>
    <w:rsid w:val="000E4C88"/>
    <w:rsid w:val="000E5F1A"/>
    <w:rsid w:val="000E67D0"/>
    <w:rsid w:val="000E6F50"/>
    <w:rsid w:val="000E7503"/>
    <w:rsid w:val="000E7895"/>
    <w:rsid w:val="000E7B65"/>
    <w:rsid w:val="000F0F29"/>
    <w:rsid w:val="000F1189"/>
    <w:rsid w:val="000F150A"/>
    <w:rsid w:val="000F1E5A"/>
    <w:rsid w:val="000F29A3"/>
    <w:rsid w:val="000F3C26"/>
    <w:rsid w:val="000F3EE4"/>
    <w:rsid w:val="000F4E15"/>
    <w:rsid w:val="00100CD5"/>
    <w:rsid w:val="001026C4"/>
    <w:rsid w:val="001028CF"/>
    <w:rsid w:val="001035D6"/>
    <w:rsid w:val="0010455C"/>
    <w:rsid w:val="00104BE8"/>
    <w:rsid w:val="001077C0"/>
    <w:rsid w:val="00110795"/>
    <w:rsid w:val="00111399"/>
    <w:rsid w:val="00111BCE"/>
    <w:rsid w:val="00111D91"/>
    <w:rsid w:val="00111DB8"/>
    <w:rsid w:val="00112469"/>
    <w:rsid w:val="001125F2"/>
    <w:rsid w:val="00112DE0"/>
    <w:rsid w:val="00112F17"/>
    <w:rsid w:val="001138DC"/>
    <w:rsid w:val="001144DA"/>
    <w:rsid w:val="001145CF"/>
    <w:rsid w:val="00114F77"/>
    <w:rsid w:val="00115759"/>
    <w:rsid w:val="001157D6"/>
    <w:rsid w:val="00115FA8"/>
    <w:rsid w:val="00116717"/>
    <w:rsid w:val="001170DB"/>
    <w:rsid w:val="00117AD0"/>
    <w:rsid w:val="001205B4"/>
    <w:rsid w:val="00120EFD"/>
    <w:rsid w:val="00120FE0"/>
    <w:rsid w:val="001225B3"/>
    <w:rsid w:val="00122938"/>
    <w:rsid w:val="0012333A"/>
    <w:rsid w:val="001248F9"/>
    <w:rsid w:val="00124AAF"/>
    <w:rsid w:val="00124F22"/>
    <w:rsid w:val="00125B24"/>
    <w:rsid w:val="00127037"/>
    <w:rsid w:val="001272E2"/>
    <w:rsid w:val="00130E4B"/>
    <w:rsid w:val="001311DD"/>
    <w:rsid w:val="001322C5"/>
    <w:rsid w:val="00132FAE"/>
    <w:rsid w:val="00132FCB"/>
    <w:rsid w:val="0013336C"/>
    <w:rsid w:val="00133EBC"/>
    <w:rsid w:val="001340A3"/>
    <w:rsid w:val="001345D3"/>
    <w:rsid w:val="00134CFC"/>
    <w:rsid w:val="00136132"/>
    <w:rsid w:val="001363C3"/>
    <w:rsid w:val="00136E27"/>
    <w:rsid w:val="00137EBB"/>
    <w:rsid w:val="001402C0"/>
    <w:rsid w:val="00140342"/>
    <w:rsid w:val="001409BE"/>
    <w:rsid w:val="00141FB7"/>
    <w:rsid w:val="00142DE6"/>
    <w:rsid w:val="0014354D"/>
    <w:rsid w:val="001445DB"/>
    <w:rsid w:val="0014477D"/>
    <w:rsid w:val="00144A6C"/>
    <w:rsid w:val="001453A8"/>
    <w:rsid w:val="0014560D"/>
    <w:rsid w:val="00145D29"/>
    <w:rsid w:val="00146719"/>
    <w:rsid w:val="001476E3"/>
    <w:rsid w:val="001519C0"/>
    <w:rsid w:val="0015266D"/>
    <w:rsid w:val="001526E6"/>
    <w:rsid w:val="00153178"/>
    <w:rsid w:val="001541EA"/>
    <w:rsid w:val="0015462D"/>
    <w:rsid w:val="00154654"/>
    <w:rsid w:val="00154A69"/>
    <w:rsid w:val="00154A71"/>
    <w:rsid w:val="00156EE3"/>
    <w:rsid w:val="001579B2"/>
    <w:rsid w:val="00160CCD"/>
    <w:rsid w:val="00162191"/>
    <w:rsid w:val="00164D43"/>
    <w:rsid w:val="00165376"/>
    <w:rsid w:val="001701C8"/>
    <w:rsid w:val="001703A8"/>
    <w:rsid w:val="00171092"/>
    <w:rsid w:val="00171CB1"/>
    <w:rsid w:val="001725E0"/>
    <w:rsid w:val="001729EB"/>
    <w:rsid w:val="00173AC9"/>
    <w:rsid w:val="00173B18"/>
    <w:rsid w:val="00174696"/>
    <w:rsid w:val="00174869"/>
    <w:rsid w:val="00174963"/>
    <w:rsid w:val="00175392"/>
    <w:rsid w:val="001767E5"/>
    <w:rsid w:val="001772A0"/>
    <w:rsid w:val="00180605"/>
    <w:rsid w:val="001811AB"/>
    <w:rsid w:val="00181A41"/>
    <w:rsid w:val="00182271"/>
    <w:rsid w:val="00182707"/>
    <w:rsid w:val="00182A7B"/>
    <w:rsid w:val="0018465B"/>
    <w:rsid w:val="00186AFC"/>
    <w:rsid w:val="00186D95"/>
    <w:rsid w:val="0018788F"/>
    <w:rsid w:val="0019081C"/>
    <w:rsid w:val="00190D3E"/>
    <w:rsid w:val="00191FF4"/>
    <w:rsid w:val="00193E16"/>
    <w:rsid w:val="001940CA"/>
    <w:rsid w:val="00194E2D"/>
    <w:rsid w:val="00195139"/>
    <w:rsid w:val="00196F57"/>
    <w:rsid w:val="0019703A"/>
    <w:rsid w:val="00197955"/>
    <w:rsid w:val="001A1BF4"/>
    <w:rsid w:val="001A2602"/>
    <w:rsid w:val="001A2B1B"/>
    <w:rsid w:val="001A3564"/>
    <w:rsid w:val="001A4D7F"/>
    <w:rsid w:val="001A53A1"/>
    <w:rsid w:val="001A5E7B"/>
    <w:rsid w:val="001A5FC1"/>
    <w:rsid w:val="001A63CF"/>
    <w:rsid w:val="001A71CB"/>
    <w:rsid w:val="001A74F1"/>
    <w:rsid w:val="001B0822"/>
    <w:rsid w:val="001B1C87"/>
    <w:rsid w:val="001B273D"/>
    <w:rsid w:val="001B2916"/>
    <w:rsid w:val="001B2A8A"/>
    <w:rsid w:val="001B432D"/>
    <w:rsid w:val="001B50CE"/>
    <w:rsid w:val="001B5554"/>
    <w:rsid w:val="001B577D"/>
    <w:rsid w:val="001B6299"/>
    <w:rsid w:val="001B6761"/>
    <w:rsid w:val="001B6C5F"/>
    <w:rsid w:val="001B700D"/>
    <w:rsid w:val="001B7590"/>
    <w:rsid w:val="001C0587"/>
    <w:rsid w:val="001C0657"/>
    <w:rsid w:val="001C08F9"/>
    <w:rsid w:val="001C273C"/>
    <w:rsid w:val="001C4EF3"/>
    <w:rsid w:val="001C623F"/>
    <w:rsid w:val="001C7F8C"/>
    <w:rsid w:val="001D05BB"/>
    <w:rsid w:val="001D0679"/>
    <w:rsid w:val="001D0CAD"/>
    <w:rsid w:val="001D1044"/>
    <w:rsid w:val="001D2DCF"/>
    <w:rsid w:val="001D4653"/>
    <w:rsid w:val="001D4C0B"/>
    <w:rsid w:val="001D510D"/>
    <w:rsid w:val="001D5775"/>
    <w:rsid w:val="001D63A2"/>
    <w:rsid w:val="001D6A56"/>
    <w:rsid w:val="001D6D5F"/>
    <w:rsid w:val="001D6F4C"/>
    <w:rsid w:val="001D7E16"/>
    <w:rsid w:val="001E01A1"/>
    <w:rsid w:val="001E1594"/>
    <w:rsid w:val="001E244F"/>
    <w:rsid w:val="001E3973"/>
    <w:rsid w:val="001E448E"/>
    <w:rsid w:val="001E455B"/>
    <w:rsid w:val="001E4AFC"/>
    <w:rsid w:val="001E4C73"/>
    <w:rsid w:val="001E4FCE"/>
    <w:rsid w:val="001E57EF"/>
    <w:rsid w:val="001E5986"/>
    <w:rsid w:val="001E66FD"/>
    <w:rsid w:val="001E6C71"/>
    <w:rsid w:val="001E76BB"/>
    <w:rsid w:val="001E7A65"/>
    <w:rsid w:val="001E7E70"/>
    <w:rsid w:val="001F1EBB"/>
    <w:rsid w:val="001F2C25"/>
    <w:rsid w:val="001F2F40"/>
    <w:rsid w:val="001F3413"/>
    <w:rsid w:val="001F3DC1"/>
    <w:rsid w:val="00200287"/>
    <w:rsid w:val="00200E3F"/>
    <w:rsid w:val="002014CA"/>
    <w:rsid w:val="00202D1A"/>
    <w:rsid w:val="00202DBA"/>
    <w:rsid w:val="0020389B"/>
    <w:rsid w:val="00204A7E"/>
    <w:rsid w:val="00205FC0"/>
    <w:rsid w:val="00206408"/>
    <w:rsid w:val="00206AF2"/>
    <w:rsid w:val="00207156"/>
    <w:rsid w:val="002100BD"/>
    <w:rsid w:val="00210349"/>
    <w:rsid w:val="0021090C"/>
    <w:rsid w:val="00211501"/>
    <w:rsid w:val="00211934"/>
    <w:rsid w:val="002123C2"/>
    <w:rsid w:val="00213022"/>
    <w:rsid w:val="0021438B"/>
    <w:rsid w:val="00216123"/>
    <w:rsid w:val="002170FC"/>
    <w:rsid w:val="00217904"/>
    <w:rsid w:val="00217C37"/>
    <w:rsid w:val="002200C3"/>
    <w:rsid w:val="00220F69"/>
    <w:rsid w:val="002213AE"/>
    <w:rsid w:val="00221EA8"/>
    <w:rsid w:val="002245A6"/>
    <w:rsid w:val="00224660"/>
    <w:rsid w:val="00224D10"/>
    <w:rsid w:val="0022591F"/>
    <w:rsid w:val="00225962"/>
    <w:rsid w:val="00225A11"/>
    <w:rsid w:val="00226249"/>
    <w:rsid w:val="00226601"/>
    <w:rsid w:val="00226765"/>
    <w:rsid w:val="0023036F"/>
    <w:rsid w:val="002342AC"/>
    <w:rsid w:val="00236E50"/>
    <w:rsid w:val="002370A7"/>
    <w:rsid w:val="00237F2A"/>
    <w:rsid w:val="00241099"/>
    <w:rsid w:val="00241AF8"/>
    <w:rsid w:val="00242DE0"/>
    <w:rsid w:val="002435CB"/>
    <w:rsid w:val="0024528C"/>
    <w:rsid w:val="002458C2"/>
    <w:rsid w:val="0024623C"/>
    <w:rsid w:val="002462D6"/>
    <w:rsid w:val="0025152B"/>
    <w:rsid w:val="00253628"/>
    <w:rsid w:val="00253CFD"/>
    <w:rsid w:val="00254CF7"/>
    <w:rsid w:val="00255BE3"/>
    <w:rsid w:val="00256463"/>
    <w:rsid w:val="0026017C"/>
    <w:rsid w:val="00260A12"/>
    <w:rsid w:val="00260DAD"/>
    <w:rsid w:val="002615B0"/>
    <w:rsid w:val="00265E76"/>
    <w:rsid w:val="002666BA"/>
    <w:rsid w:val="00266F48"/>
    <w:rsid w:val="002677AE"/>
    <w:rsid w:val="002700B5"/>
    <w:rsid w:val="002715B4"/>
    <w:rsid w:val="00271B1C"/>
    <w:rsid w:val="00272432"/>
    <w:rsid w:val="00272AA1"/>
    <w:rsid w:val="00273330"/>
    <w:rsid w:val="0027341A"/>
    <w:rsid w:val="002736AA"/>
    <w:rsid w:val="0027415E"/>
    <w:rsid w:val="00274CAB"/>
    <w:rsid w:val="00276403"/>
    <w:rsid w:val="0027649A"/>
    <w:rsid w:val="00276B59"/>
    <w:rsid w:val="00277559"/>
    <w:rsid w:val="002775A2"/>
    <w:rsid w:val="00277798"/>
    <w:rsid w:val="002800AD"/>
    <w:rsid w:val="00280288"/>
    <w:rsid w:val="00280978"/>
    <w:rsid w:val="00280C22"/>
    <w:rsid w:val="0028268B"/>
    <w:rsid w:val="00283FAF"/>
    <w:rsid w:val="0028410C"/>
    <w:rsid w:val="00285784"/>
    <w:rsid w:val="00285D3C"/>
    <w:rsid w:val="00285F3D"/>
    <w:rsid w:val="00286A2A"/>
    <w:rsid w:val="00287034"/>
    <w:rsid w:val="0028796A"/>
    <w:rsid w:val="00287F8C"/>
    <w:rsid w:val="00291333"/>
    <w:rsid w:val="00292996"/>
    <w:rsid w:val="00294FCB"/>
    <w:rsid w:val="002952F8"/>
    <w:rsid w:val="00295943"/>
    <w:rsid w:val="0029659C"/>
    <w:rsid w:val="00296B3C"/>
    <w:rsid w:val="00296B57"/>
    <w:rsid w:val="00297ABF"/>
    <w:rsid w:val="002A0942"/>
    <w:rsid w:val="002A1779"/>
    <w:rsid w:val="002A22A0"/>
    <w:rsid w:val="002A30FC"/>
    <w:rsid w:val="002A3ACE"/>
    <w:rsid w:val="002A40A1"/>
    <w:rsid w:val="002A6CFD"/>
    <w:rsid w:val="002A7459"/>
    <w:rsid w:val="002A7B48"/>
    <w:rsid w:val="002B0230"/>
    <w:rsid w:val="002B0406"/>
    <w:rsid w:val="002B0830"/>
    <w:rsid w:val="002B0CE7"/>
    <w:rsid w:val="002B0DFB"/>
    <w:rsid w:val="002B150F"/>
    <w:rsid w:val="002B1A4A"/>
    <w:rsid w:val="002B1A5E"/>
    <w:rsid w:val="002B1F8F"/>
    <w:rsid w:val="002B3A87"/>
    <w:rsid w:val="002B41F8"/>
    <w:rsid w:val="002B44AC"/>
    <w:rsid w:val="002B505E"/>
    <w:rsid w:val="002B581C"/>
    <w:rsid w:val="002B68C8"/>
    <w:rsid w:val="002B69E5"/>
    <w:rsid w:val="002B7B63"/>
    <w:rsid w:val="002B7BDA"/>
    <w:rsid w:val="002C04C9"/>
    <w:rsid w:val="002C0FE3"/>
    <w:rsid w:val="002C1234"/>
    <w:rsid w:val="002C1E93"/>
    <w:rsid w:val="002C1FB3"/>
    <w:rsid w:val="002C2AA8"/>
    <w:rsid w:val="002C3906"/>
    <w:rsid w:val="002C4D8F"/>
    <w:rsid w:val="002C5A03"/>
    <w:rsid w:val="002C5AFD"/>
    <w:rsid w:val="002C5C4A"/>
    <w:rsid w:val="002C6B19"/>
    <w:rsid w:val="002C6B51"/>
    <w:rsid w:val="002C79A5"/>
    <w:rsid w:val="002D11D4"/>
    <w:rsid w:val="002D1DE5"/>
    <w:rsid w:val="002D2683"/>
    <w:rsid w:val="002D3F88"/>
    <w:rsid w:val="002D4468"/>
    <w:rsid w:val="002D456D"/>
    <w:rsid w:val="002D461A"/>
    <w:rsid w:val="002D5268"/>
    <w:rsid w:val="002E07FC"/>
    <w:rsid w:val="002E2C92"/>
    <w:rsid w:val="002E4536"/>
    <w:rsid w:val="002E5010"/>
    <w:rsid w:val="002E60A1"/>
    <w:rsid w:val="002E62A7"/>
    <w:rsid w:val="002E6564"/>
    <w:rsid w:val="002E75A1"/>
    <w:rsid w:val="002F00B0"/>
    <w:rsid w:val="002F0427"/>
    <w:rsid w:val="002F08CA"/>
    <w:rsid w:val="002F1765"/>
    <w:rsid w:val="002F1A49"/>
    <w:rsid w:val="002F1D4B"/>
    <w:rsid w:val="002F28F9"/>
    <w:rsid w:val="002F2BBA"/>
    <w:rsid w:val="002F30EC"/>
    <w:rsid w:val="002F3B46"/>
    <w:rsid w:val="002F5861"/>
    <w:rsid w:val="002F5C84"/>
    <w:rsid w:val="002F61F1"/>
    <w:rsid w:val="002F625B"/>
    <w:rsid w:val="002F6404"/>
    <w:rsid w:val="002F6AE3"/>
    <w:rsid w:val="002F6AED"/>
    <w:rsid w:val="002F70E4"/>
    <w:rsid w:val="002F79BE"/>
    <w:rsid w:val="002F7B3B"/>
    <w:rsid w:val="002F7FC3"/>
    <w:rsid w:val="003002EB"/>
    <w:rsid w:val="00300C44"/>
    <w:rsid w:val="0030239E"/>
    <w:rsid w:val="00302DFA"/>
    <w:rsid w:val="003041E3"/>
    <w:rsid w:val="0030445D"/>
    <w:rsid w:val="00304DC3"/>
    <w:rsid w:val="00306960"/>
    <w:rsid w:val="00310B21"/>
    <w:rsid w:val="00310DDE"/>
    <w:rsid w:val="00310DEB"/>
    <w:rsid w:val="00311B33"/>
    <w:rsid w:val="00311E5E"/>
    <w:rsid w:val="00312D66"/>
    <w:rsid w:val="00313AD5"/>
    <w:rsid w:val="00314601"/>
    <w:rsid w:val="00314B08"/>
    <w:rsid w:val="00315125"/>
    <w:rsid w:val="003151A1"/>
    <w:rsid w:val="00316894"/>
    <w:rsid w:val="0031699A"/>
    <w:rsid w:val="00317930"/>
    <w:rsid w:val="00321758"/>
    <w:rsid w:val="00321C2D"/>
    <w:rsid w:val="00322D8A"/>
    <w:rsid w:val="00322F12"/>
    <w:rsid w:val="003230C3"/>
    <w:rsid w:val="0032481D"/>
    <w:rsid w:val="0032574E"/>
    <w:rsid w:val="00325AFD"/>
    <w:rsid w:val="00325C39"/>
    <w:rsid w:val="00326AAD"/>
    <w:rsid w:val="0032711E"/>
    <w:rsid w:val="0033097F"/>
    <w:rsid w:val="00330C01"/>
    <w:rsid w:val="00331E7C"/>
    <w:rsid w:val="00332633"/>
    <w:rsid w:val="00334920"/>
    <w:rsid w:val="003351F1"/>
    <w:rsid w:val="0033539D"/>
    <w:rsid w:val="0033554B"/>
    <w:rsid w:val="003356AF"/>
    <w:rsid w:val="00335F2F"/>
    <w:rsid w:val="0033601F"/>
    <w:rsid w:val="003368B6"/>
    <w:rsid w:val="00336B58"/>
    <w:rsid w:val="003401CF"/>
    <w:rsid w:val="0034039D"/>
    <w:rsid w:val="003420A2"/>
    <w:rsid w:val="003422A8"/>
    <w:rsid w:val="00342373"/>
    <w:rsid w:val="003429B8"/>
    <w:rsid w:val="003439A5"/>
    <w:rsid w:val="003448F6"/>
    <w:rsid w:val="00345441"/>
    <w:rsid w:val="00346444"/>
    <w:rsid w:val="00346835"/>
    <w:rsid w:val="00347596"/>
    <w:rsid w:val="00347D6C"/>
    <w:rsid w:val="0035051E"/>
    <w:rsid w:val="00352389"/>
    <w:rsid w:val="003523DE"/>
    <w:rsid w:val="00352C9E"/>
    <w:rsid w:val="00352CC1"/>
    <w:rsid w:val="00352DCC"/>
    <w:rsid w:val="0035375D"/>
    <w:rsid w:val="00355396"/>
    <w:rsid w:val="00356747"/>
    <w:rsid w:val="00356A3D"/>
    <w:rsid w:val="0036016B"/>
    <w:rsid w:val="00361106"/>
    <w:rsid w:val="003616BC"/>
    <w:rsid w:val="00361C0B"/>
    <w:rsid w:val="003624F2"/>
    <w:rsid w:val="00363CBD"/>
    <w:rsid w:val="00364AB2"/>
    <w:rsid w:val="00364B2A"/>
    <w:rsid w:val="00364FE1"/>
    <w:rsid w:val="003654EC"/>
    <w:rsid w:val="00365532"/>
    <w:rsid w:val="00365785"/>
    <w:rsid w:val="00366556"/>
    <w:rsid w:val="003666D8"/>
    <w:rsid w:val="00367BD1"/>
    <w:rsid w:val="00370793"/>
    <w:rsid w:val="00372233"/>
    <w:rsid w:val="003742C6"/>
    <w:rsid w:val="00374322"/>
    <w:rsid w:val="003748F0"/>
    <w:rsid w:val="00374932"/>
    <w:rsid w:val="00374C33"/>
    <w:rsid w:val="003753F0"/>
    <w:rsid w:val="003755C1"/>
    <w:rsid w:val="00375A38"/>
    <w:rsid w:val="00375EA2"/>
    <w:rsid w:val="00377616"/>
    <w:rsid w:val="00377941"/>
    <w:rsid w:val="00381119"/>
    <w:rsid w:val="0038178E"/>
    <w:rsid w:val="00381CCB"/>
    <w:rsid w:val="003822F1"/>
    <w:rsid w:val="0038279A"/>
    <w:rsid w:val="0038392D"/>
    <w:rsid w:val="003841E5"/>
    <w:rsid w:val="00384538"/>
    <w:rsid w:val="00384D6A"/>
    <w:rsid w:val="0038527D"/>
    <w:rsid w:val="00385B76"/>
    <w:rsid w:val="00390010"/>
    <w:rsid w:val="00390EF1"/>
    <w:rsid w:val="00390F05"/>
    <w:rsid w:val="00391581"/>
    <w:rsid w:val="003917E2"/>
    <w:rsid w:val="003925C4"/>
    <w:rsid w:val="00393337"/>
    <w:rsid w:val="003940D6"/>
    <w:rsid w:val="0039429E"/>
    <w:rsid w:val="00394B7D"/>
    <w:rsid w:val="003956CA"/>
    <w:rsid w:val="00395CA0"/>
    <w:rsid w:val="00396A8F"/>
    <w:rsid w:val="003A136E"/>
    <w:rsid w:val="003A1E28"/>
    <w:rsid w:val="003A26C7"/>
    <w:rsid w:val="003A38F2"/>
    <w:rsid w:val="003A3B95"/>
    <w:rsid w:val="003A3BF7"/>
    <w:rsid w:val="003A421C"/>
    <w:rsid w:val="003A44CB"/>
    <w:rsid w:val="003A51BD"/>
    <w:rsid w:val="003A529A"/>
    <w:rsid w:val="003A574C"/>
    <w:rsid w:val="003A6425"/>
    <w:rsid w:val="003A78B7"/>
    <w:rsid w:val="003B067D"/>
    <w:rsid w:val="003B0E0F"/>
    <w:rsid w:val="003B2BF0"/>
    <w:rsid w:val="003B46D8"/>
    <w:rsid w:val="003B5392"/>
    <w:rsid w:val="003B5897"/>
    <w:rsid w:val="003B6103"/>
    <w:rsid w:val="003B7583"/>
    <w:rsid w:val="003C0B21"/>
    <w:rsid w:val="003C0D46"/>
    <w:rsid w:val="003C13B9"/>
    <w:rsid w:val="003C2AA3"/>
    <w:rsid w:val="003C3154"/>
    <w:rsid w:val="003C35E5"/>
    <w:rsid w:val="003C39E3"/>
    <w:rsid w:val="003C6B3E"/>
    <w:rsid w:val="003C6C71"/>
    <w:rsid w:val="003C6E52"/>
    <w:rsid w:val="003C7046"/>
    <w:rsid w:val="003C7516"/>
    <w:rsid w:val="003C79BF"/>
    <w:rsid w:val="003C7D74"/>
    <w:rsid w:val="003D0064"/>
    <w:rsid w:val="003D05A9"/>
    <w:rsid w:val="003D0B96"/>
    <w:rsid w:val="003D18A6"/>
    <w:rsid w:val="003D2825"/>
    <w:rsid w:val="003D4423"/>
    <w:rsid w:val="003D515F"/>
    <w:rsid w:val="003D52C8"/>
    <w:rsid w:val="003D5DB1"/>
    <w:rsid w:val="003D6698"/>
    <w:rsid w:val="003D67C5"/>
    <w:rsid w:val="003D7218"/>
    <w:rsid w:val="003E00D0"/>
    <w:rsid w:val="003E10F8"/>
    <w:rsid w:val="003E14BF"/>
    <w:rsid w:val="003E282D"/>
    <w:rsid w:val="003E29A4"/>
    <w:rsid w:val="003E2E94"/>
    <w:rsid w:val="003E3529"/>
    <w:rsid w:val="003E35D3"/>
    <w:rsid w:val="003E3F7C"/>
    <w:rsid w:val="003E6110"/>
    <w:rsid w:val="003E6336"/>
    <w:rsid w:val="003E65BA"/>
    <w:rsid w:val="003E74A9"/>
    <w:rsid w:val="003E7548"/>
    <w:rsid w:val="003E7F30"/>
    <w:rsid w:val="003F02DE"/>
    <w:rsid w:val="003F10B5"/>
    <w:rsid w:val="003F3B8B"/>
    <w:rsid w:val="003F4132"/>
    <w:rsid w:val="003F4F07"/>
    <w:rsid w:val="003F4F11"/>
    <w:rsid w:val="003F6E94"/>
    <w:rsid w:val="003F6F23"/>
    <w:rsid w:val="003F7A4C"/>
    <w:rsid w:val="003F7B05"/>
    <w:rsid w:val="003F7C88"/>
    <w:rsid w:val="003F7D98"/>
    <w:rsid w:val="00400D58"/>
    <w:rsid w:val="0040103A"/>
    <w:rsid w:val="00402EAF"/>
    <w:rsid w:val="004030F7"/>
    <w:rsid w:val="00403B58"/>
    <w:rsid w:val="00403C7A"/>
    <w:rsid w:val="00403E0A"/>
    <w:rsid w:val="0040429E"/>
    <w:rsid w:val="00405A9A"/>
    <w:rsid w:val="00410FF8"/>
    <w:rsid w:val="00411377"/>
    <w:rsid w:val="00411776"/>
    <w:rsid w:val="00414641"/>
    <w:rsid w:val="00415BB5"/>
    <w:rsid w:val="00415DD4"/>
    <w:rsid w:val="00416AED"/>
    <w:rsid w:val="00416C72"/>
    <w:rsid w:val="00416F28"/>
    <w:rsid w:val="00417694"/>
    <w:rsid w:val="004177CD"/>
    <w:rsid w:val="00421E1A"/>
    <w:rsid w:val="0042276E"/>
    <w:rsid w:val="00423269"/>
    <w:rsid w:val="004236EF"/>
    <w:rsid w:val="0042385C"/>
    <w:rsid w:val="00423986"/>
    <w:rsid w:val="00423C78"/>
    <w:rsid w:val="004250D2"/>
    <w:rsid w:val="0042511F"/>
    <w:rsid w:val="00426902"/>
    <w:rsid w:val="00426F09"/>
    <w:rsid w:val="004304A5"/>
    <w:rsid w:val="00430DBF"/>
    <w:rsid w:val="004318FE"/>
    <w:rsid w:val="00431C47"/>
    <w:rsid w:val="00431FD5"/>
    <w:rsid w:val="004321C5"/>
    <w:rsid w:val="00432CFF"/>
    <w:rsid w:val="004339BE"/>
    <w:rsid w:val="00435137"/>
    <w:rsid w:val="004415FA"/>
    <w:rsid w:val="00442252"/>
    <w:rsid w:val="00442919"/>
    <w:rsid w:val="00442D44"/>
    <w:rsid w:val="004433B9"/>
    <w:rsid w:val="004439AD"/>
    <w:rsid w:val="00444365"/>
    <w:rsid w:val="00445848"/>
    <w:rsid w:val="004475D5"/>
    <w:rsid w:val="00447692"/>
    <w:rsid w:val="0044788E"/>
    <w:rsid w:val="00450B8B"/>
    <w:rsid w:val="0045148E"/>
    <w:rsid w:val="00453750"/>
    <w:rsid w:val="0045469E"/>
    <w:rsid w:val="00455BC3"/>
    <w:rsid w:val="0045630E"/>
    <w:rsid w:val="0045656D"/>
    <w:rsid w:val="00457CAA"/>
    <w:rsid w:val="00457D0D"/>
    <w:rsid w:val="00460A00"/>
    <w:rsid w:val="00461FF3"/>
    <w:rsid w:val="004628C9"/>
    <w:rsid w:val="004642E6"/>
    <w:rsid w:val="004663D8"/>
    <w:rsid w:val="004668C0"/>
    <w:rsid w:val="00467B09"/>
    <w:rsid w:val="0047057A"/>
    <w:rsid w:val="00470751"/>
    <w:rsid w:val="00471FF0"/>
    <w:rsid w:val="00472D16"/>
    <w:rsid w:val="004734CC"/>
    <w:rsid w:val="004737BD"/>
    <w:rsid w:val="00474412"/>
    <w:rsid w:val="00474F7D"/>
    <w:rsid w:val="00476065"/>
    <w:rsid w:val="00476D51"/>
    <w:rsid w:val="00477270"/>
    <w:rsid w:val="00480169"/>
    <w:rsid w:val="00481EF6"/>
    <w:rsid w:val="00482F06"/>
    <w:rsid w:val="004841CC"/>
    <w:rsid w:val="004844D9"/>
    <w:rsid w:val="00485082"/>
    <w:rsid w:val="0048508E"/>
    <w:rsid w:val="004854F4"/>
    <w:rsid w:val="00485CB1"/>
    <w:rsid w:val="0048654D"/>
    <w:rsid w:val="00486DC0"/>
    <w:rsid w:val="004873BE"/>
    <w:rsid w:val="00490974"/>
    <w:rsid w:val="00492D0E"/>
    <w:rsid w:val="00492DBE"/>
    <w:rsid w:val="004932C6"/>
    <w:rsid w:val="00495A92"/>
    <w:rsid w:val="00497CDF"/>
    <w:rsid w:val="004A13C6"/>
    <w:rsid w:val="004A18BC"/>
    <w:rsid w:val="004A1E5F"/>
    <w:rsid w:val="004A207A"/>
    <w:rsid w:val="004A27BD"/>
    <w:rsid w:val="004A4370"/>
    <w:rsid w:val="004A5A8B"/>
    <w:rsid w:val="004A64BB"/>
    <w:rsid w:val="004A68CA"/>
    <w:rsid w:val="004A6E78"/>
    <w:rsid w:val="004A7792"/>
    <w:rsid w:val="004B1ADF"/>
    <w:rsid w:val="004B1F43"/>
    <w:rsid w:val="004B2F62"/>
    <w:rsid w:val="004B4063"/>
    <w:rsid w:val="004B4D11"/>
    <w:rsid w:val="004B4EBB"/>
    <w:rsid w:val="004B6D1D"/>
    <w:rsid w:val="004B76A4"/>
    <w:rsid w:val="004B7E2D"/>
    <w:rsid w:val="004C144B"/>
    <w:rsid w:val="004C2A92"/>
    <w:rsid w:val="004C70CE"/>
    <w:rsid w:val="004D0DC6"/>
    <w:rsid w:val="004D1064"/>
    <w:rsid w:val="004D16A2"/>
    <w:rsid w:val="004D211B"/>
    <w:rsid w:val="004D36B2"/>
    <w:rsid w:val="004D3B65"/>
    <w:rsid w:val="004D55E3"/>
    <w:rsid w:val="004D5C15"/>
    <w:rsid w:val="004E2127"/>
    <w:rsid w:val="004E40F9"/>
    <w:rsid w:val="004E4656"/>
    <w:rsid w:val="004E49FC"/>
    <w:rsid w:val="004E5219"/>
    <w:rsid w:val="004E638D"/>
    <w:rsid w:val="004E6625"/>
    <w:rsid w:val="004E6D05"/>
    <w:rsid w:val="004E723E"/>
    <w:rsid w:val="004E7DD2"/>
    <w:rsid w:val="004E7FE8"/>
    <w:rsid w:val="004F0B94"/>
    <w:rsid w:val="004F0D1F"/>
    <w:rsid w:val="004F1245"/>
    <w:rsid w:val="004F4AAD"/>
    <w:rsid w:val="004F4BCF"/>
    <w:rsid w:val="004F6CF2"/>
    <w:rsid w:val="004F6FCF"/>
    <w:rsid w:val="005005C7"/>
    <w:rsid w:val="005008AE"/>
    <w:rsid w:val="00501122"/>
    <w:rsid w:val="00502822"/>
    <w:rsid w:val="00504C49"/>
    <w:rsid w:val="0050661D"/>
    <w:rsid w:val="005079D1"/>
    <w:rsid w:val="0051038A"/>
    <w:rsid w:val="0051133A"/>
    <w:rsid w:val="005118C7"/>
    <w:rsid w:val="00511A89"/>
    <w:rsid w:val="00512A39"/>
    <w:rsid w:val="00513866"/>
    <w:rsid w:val="005138D9"/>
    <w:rsid w:val="00514AB0"/>
    <w:rsid w:val="00514F7B"/>
    <w:rsid w:val="00515384"/>
    <w:rsid w:val="00516420"/>
    <w:rsid w:val="005165AC"/>
    <w:rsid w:val="0052106C"/>
    <w:rsid w:val="00522262"/>
    <w:rsid w:val="00522EF6"/>
    <w:rsid w:val="00522F68"/>
    <w:rsid w:val="00523D91"/>
    <w:rsid w:val="005242DE"/>
    <w:rsid w:val="0052486A"/>
    <w:rsid w:val="005250DF"/>
    <w:rsid w:val="0052554D"/>
    <w:rsid w:val="00525635"/>
    <w:rsid w:val="005258D3"/>
    <w:rsid w:val="0052637E"/>
    <w:rsid w:val="00526A05"/>
    <w:rsid w:val="00527A9C"/>
    <w:rsid w:val="0053000C"/>
    <w:rsid w:val="005301F5"/>
    <w:rsid w:val="00530AD5"/>
    <w:rsid w:val="005321DA"/>
    <w:rsid w:val="00532FA3"/>
    <w:rsid w:val="005338C9"/>
    <w:rsid w:val="00533DD2"/>
    <w:rsid w:val="00533E96"/>
    <w:rsid w:val="0053423A"/>
    <w:rsid w:val="00534BB3"/>
    <w:rsid w:val="005363F7"/>
    <w:rsid w:val="00536724"/>
    <w:rsid w:val="00536931"/>
    <w:rsid w:val="00540630"/>
    <w:rsid w:val="0054066D"/>
    <w:rsid w:val="00540EAE"/>
    <w:rsid w:val="00541297"/>
    <w:rsid w:val="00541C7E"/>
    <w:rsid w:val="00542191"/>
    <w:rsid w:val="0054261B"/>
    <w:rsid w:val="00542A6B"/>
    <w:rsid w:val="00542CDD"/>
    <w:rsid w:val="0054503C"/>
    <w:rsid w:val="00545093"/>
    <w:rsid w:val="005452B9"/>
    <w:rsid w:val="00545BAE"/>
    <w:rsid w:val="00545C25"/>
    <w:rsid w:val="0054725F"/>
    <w:rsid w:val="00547F5B"/>
    <w:rsid w:val="00550580"/>
    <w:rsid w:val="0055129E"/>
    <w:rsid w:val="0055143A"/>
    <w:rsid w:val="00551EB1"/>
    <w:rsid w:val="00552542"/>
    <w:rsid w:val="005525C9"/>
    <w:rsid w:val="0055272B"/>
    <w:rsid w:val="0055396B"/>
    <w:rsid w:val="00554311"/>
    <w:rsid w:val="005558D7"/>
    <w:rsid w:val="00557537"/>
    <w:rsid w:val="00557E8B"/>
    <w:rsid w:val="00560D2D"/>
    <w:rsid w:val="00560F8B"/>
    <w:rsid w:val="005617DF"/>
    <w:rsid w:val="00562039"/>
    <w:rsid w:val="00562230"/>
    <w:rsid w:val="00562B15"/>
    <w:rsid w:val="005635EE"/>
    <w:rsid w:val="00563A05"/>
    <w:rsid w:val="00565A37"/>
    <w:rsid w:val="005666A9"/>
    <w:rsid w:val="0056685B"/>
    <w:rsid w:val="00567287"/>
    <w:rsid w:val="00567628"/>
    <w:rsid w:val="00570295"/>
    <w:rsid w:val="0057122A"/>
    <w:rsid w:val="0057143C"/>
    <w:rsid w:val="0057247D"/>
    <w:rsid w:val="005731ED"/>
    <w:rsid w:val="005733CD"/>
    <w:rsid w:val="00573D9F"/>
    <w:rsid w:val="00574141"/>
    <w:rsid w:val="0057473B"/>
    <w:rsid w:val="00574A52"/>
    <w:rsid w:val="005751D1"/>
    <w:rsid w:val="005752C5"/>
    <w:rsid w:val="00576A67"/>
    <w:rsid w:val="0057781B"/>
    <w:rsid w:val="005779FF"/>
    <w:rsid w:val="00577A95"/>
    <w:rsid w:val="00577F83"/>
    <w:rsid w:val="005807CB"/>
    <w:rsid w:val="005811EE"/>
    <w:rsid w:val="00581497"/>
    <w:rsid w:val="005816F0"/>
    <w:rsid w:val="00581769"/>
    <w:rsid w:val="00581C59"/>
    <w:rsid w:val="00585366"/>
    <w:rsid w:val="00591E1A"/>
    <w:rsid w:val="0059207D"/>
    <w:rsid w:val="00592281"/>
    <w:rsid w:val="0059338C"/>
    <w:rsid w:val="005937B5"/>
    <w:rsid w:val="00593C13"/>
    <w:rsid w:val="00595328"/>
    <w:rsid w:val="00597497"/>
    <w:rsid w:val="00597DBB"/>
    <w:rsid w:val="005A03F7"/>
    <w:rsid w:val="005A1F27"/>
    <w:rsid w:val="005A2AFF"/>
    <w:rsid w:val="005A2F3C"/>
    <w:rsid w:val="005A3349"/>
    <w:rsid w:val="005A3646"/>
    <w:rsid w:val="005A3DF4"/>
    <w:rsid w:val="005A40AA"/>
    <w:rsid w:val="005A639F"/>
    <w:rsid w:val="005A65E2"/>
    <w:rsid w:val="005A681E"/>
    <w:rsid w:val="005A6C4E"/>
    <w:rsid w:val="005B0186"/>
    <w:rsid w:val="005B04A3"/>
    <w:rsid w:val="005B08D6"/>
    <w:rsid w:val="005B0CB7"/>
    <w:rsid w:val="005B1502"/>
    <w:rsid w:val="005B154D"/>
    <w:rsid w:val="005B1F76"/>
    <w:rsid w:val="005B2256"/>
    <w:rsid w:val="005B29CE"/>
    <w:rsid w:val="005B39C4"/>
    <w:rsid w:val="005B3F3A"/>
    <w:rsid w:val="005B4E06"/>
    <w:rsid w:val="005B4FBA"/>
    <w:rsid w:val="005B5078"/>
    <w:rsid w:val="005B577D"/>
    <w:rsid w:val="005B60F6"/>
    <w:rsid w:val="005B6B18"/>
    <w:rsid w:val="005B6E56"/>
    <w:rsid w:val="005B722F"/>
    <w:rsid w:val="005C0560"/>
    <w:rsid w:val="005C1397"/>
    <w:rsid w:val="005C18E9"/>
    <w:rsid w:val="005C203A"/>
    <w:rsid w:val="005C290F"/>
    <w:rsid w:val="005C3B7A"/>
    <w:rsid w:val="005C40B4"/>
    <w:rsid w:val="005C485A"/>
    <w:rsid w:val="005C4B16"/>
    <w:rsid w:val="005C4C18"/>
    <w:rsid w:val="005C5003"/>
    <w:rsid w:val="005C5D3D"/>
    <w:rsid w:val="005C6ED7"/>
    <w:rsid w:val="005D23BC"/>
    <w:rsid w:val="005D23C6"/>
    <w:rsid w:val="005D2444"/>
    <w:rsid w:val="005D280F"/>
    <w:rsid w:val="005D2E8E"/>
    <w:rsid w:val="005D3831"/>
    <w:rsid w:val="005D39DC"/>
    <w:rsid w:val="005D3D9B"/>
    <w:rsid w:val="005D48F8"/>
    <w:rsid w:val="005D4A26"/>
    <w:rsid w:val="005D52A8"/>
    <w:rsid w:val="005D556B"/>
    <w:rsid w:val="005D66ED"/>
    <w:rsid w:val="005D66F5"/>
    <w:rsid w:val="005D6DAB"/>
    <w:rsid w:val="005D7006"/>
    <w:rsid w:val="005D72B1"/>
    <w:rsid w:val="005D7C67"/>
    <w:rsid w:val="005D7D98"/>
    <w:rsid w:val="005E0072"/>
    <w:rsid w:val="005E0852"/>
    <w:rsid w:val="005E11D7"/>
    <w:rsid w:val="005E236E"/>
    <w:rsid w:val="005E25E2"/>
    <w:rsid w:val="005E2808"/>
    <w:rsid w:val="005E2A83"/>
    <w:rsid w:val="005E33DB"/>
    <w:rsid w:val="005E35DA"/>
    <w:rsid w:val="005E4AC2"/>
    <w:rsid w:val="005E53AF"/>
    <w:rsid w:val="005E6A94"/>
    <w:rsid w:val="005E7FFD"/>
    <w:rsid w:val="005F08A7"/>
    <w:rsid w:val="005F1154"/>
    <w:rsid w:val="005F11F1"/>
    <w:rsid w:val="005F12FC"/>
    <w:rsid w:val="005F17CA"/>
    <w:rsid w:val="005F1F7E"/>
    <w:rsid w:val="005F23C0"/>
    <w:rsid w:val="005F2EDB"/>
    <w:rsid w:val="005F34A8"/>
    <w:rsid w:val="005F4028"/>
    <w:rsid w:val="005F4093"/>
    <w:rsid w:val="005F571F"/>
    <w:rsid w:val="005F661F"/>
    <w:rsid w:val="005F68B2"/>
    <w:rsid w:val="005F6C1A"/>
    <w:rsid w:val="005F7FE7"/>
    <w:rsid w:val="006000E1"/>
    <w:rsid w:val="006009AC"/>
    <w:rsid w:val="00601720"/>
    <w:rsid w:val="0060181C"/>
    <w:rsid w:val="00602109"/>
    <w:rsid w:val="006027AC"/>
    <w:rsid w:val="006027F2"/>
    <w:rsid w:val="006045A9"/>
    <w:rsid w:val="00606472"/>
    <w:rsid w:val="00606AD9"/>
    <w:rsid w:val="006078B1"/>
    <w:rsid w:val="00607FCC"/>
    <w:rsid w:val="006101C6"/>
    <w:rsid w:val="00610317"/>
    <w:rsid w:val="00611393"/>
    <w:rsid w:val="00611565"/>
    <w:rsid w:val="00612040"/>
    <w:rsid w:val="006123DB"/>
    <w:rsid w:val="006129AE"/>
    <w:rsid w:val="0061403A"/>
    <w:rsid w:val="00614BFD"/>
    <w:rsid w:val="00615F37"/>
    <w:rsid w:val="0061657E"/>
    <w:rsid w:val="0061664D"/>
    <w:rsid w:val="00620FBE"/>
    <w:rsid w:val="00621303"/>
    <w:rsid w:val="006213B6"/>
    <w:rsid w:val="0062180B"/>
    <w:rsid w:val="00621BD3"/>
    <w:rsid w:val="00622B3B"/>
    <w:rsid w:val="0062334A"/>
    <w:rsid w:val="006239F1"/>
    <w:rsid w:val="00624288"/>
    <w:rsid w:val="00624356"/>
    <w:rsid w:val="00625EBC"/>
    <w:rsid w:val="006267D4"/>
    <w:rsid w:val="006267F8"/>
    <w:rsid w:val="00626F7F"/>
    <w:rsid w:val="006271DD"/>
    <w:rsid w:val="0063072D"/>
    <w:rsid w:val="00631008"/>
    <w:rsid w:val="006314EC"/>
    <w:rsid w:val="00632209"/>
    <w:rsid w:val="006326EE"/>
    <w:rsid w:val="006327C0"/>
    <w:rsid w:val="00632F55"/>
    <w:rsid w:val="006331FC"/>
    <w:rsid w:val="00633F24"/>
    <w:rsid w:val="006351BF"/>
    <w:rsid w:val="0063542F"/>
    <w:rsid w:val="00635D22"/>
    <w:rsid w:val="0063617F"/>
    <w:rsid w:val="00636182"/>
    <w:rsid w:val="00636C26"/>
    <w:rsid w:val="006407E6"/>
    <w:rsid w:val="0064170D"/>
    <w:rsid w:val="00641D05"/>
    <w:rsid w:val="00641DED"/>
    <w:rsid w:val="00641F21"/>
    <w:rsid w:val="0064234F"/>
    <w:rsid w:val="006431E4"/>
    <w:rsid w:val="00643A01"/>
    <w:rsid w:val="00643CD2"/>
    <w:rsid w:val="00644069"/>
    <w:rsid w:val="006446F3"/>
    <w:rsid w:val="0064624C"/>
    <w:rsid w:val="006467E9"/>
    <w:rsid w:val="00646814"/>
    <w:rsid w:val="0064724A"/>
    <w:rsid w:val="0065066C"/>
    <w:rsid w:val="006509A3"/>
    <w:rsid w:val="00650B88"/>
    <w:rsid w:val="006511EC"/>
    <w:rsid w:val="00651B30"/>
    <w:rsid w:val="0065257F"/>
    <w:rsid w:val="00652C5B"/>
    <w:rsid w:val="00652D13"/>
    <w:rsid w:val="006546D9"/>
    <w:rsid w:val="0065479C"/>
    <w:rsid w:val="006550E5"/>
    <w:rsid w:val="00656874"/>
    <w:rsid w:val="00660B12"/>
    <w:rsid w:val="00661B0A"/>
    <w:rsid w:val="00661BA3"/>
    <w:rsid w:val="00662497"/>
    <w:rsid w:val="00663577"/>
    <w:rsid w:val="006638A3"/>
    <w:rsid w:val="00663D5E"/>
    <w:rsid w:val="00664021"/>
    <w:rsid w:val="00665030"/>
    <w:rsid w:val="00665A72"/>
    <w:rsid w:val="00666FF1"/>
    <w:rsid w:val="00667797"/>
    <w:rsid w:val="00670700"/>
    <w:rsid w:val="00670A7F"/>
    <w:rsid w:val="00670CD3"/>
    <w:rsid w:val="0067330F"/>
    <w:rsid w:val="00673D2F"/>
    <w:rsid w:val="00673F6F"/>
    <w:rsid w:val="0067419A"/>
    <w:rsid w:val="00674248"/>
    <w:rsid w:val="00675989"/>
    <w:rsid w:val="006760E0"/>
    <w:rsid w:val="006768F9"/>
    <w:rsid w:val="00681765"/>
    <w:rsid w:val="00681D7B"/>
    <w:rsid w:val="00681ED8"/>
    <w:rsid w:val="0068331F"/>
    <w:rsid w:val="00683BCC"/>
    <w:rsid w:val="00684228"/>
    <w:rsid w:val="006848C4"/>
    <w:rsid w:val="00684B08"/>
    <w:rsid w:val="00684BC3"/>
    <w:rsid w:val="00685431"/>
    <w:rsid w:val="00685DF7"/>
    <w:rsid w:val="0068643E"/>
    <w:rsid w:val="00686DC1"/>
    <w:rsid w:val="0068785F"/>
    <w:rsid w:val="00687945"/>
    <w:rsid w:val="0069238E"/>
    <w:rsid w:val="00692E2B"/>
    <w:rsid w:val="00693680"/>
    <w:rsid w:val="0069372B"/>
    <w:rsid w:val="006962A2"/>
    <w:rsid w:val="0069640B"/>
    <w:rsid w:val="0069690A"/>
    <w:rsid w:val="00697C67"/>
    <w:rsid w:val="006A07A6"/>
    <w:rsid w:val="006A2D77"/>
    <w:rsid w:val="006A3538"/>
    <w:rsid w:val="006A482F"/>
    <w:rsid w:val="006A4ED3"/>
    <w:rsid w:val="006A78F1"/>
    <w:rsid w:val="006A7F7B"/>
    <w:rsid w:val="006B0301"/>
    <w:rsid w:val="006B0EA9"/>
    <w:rsid w:val="006B25C9"/>
    <w:rsid w:val="006B2D0C"/>
    <w:rsid w:val="006B3395"/>
    <w:rsid w:val="006B3A09"/>
    <w:rsid w:val="006B411A"/>
    <w:rsid w:val="006B43AA"/>
    <w:rsid w:val="006B43AE"/>
    <w:rsid w:val="006B5615"/>
    <w:rsid w:val="006B6ADE"/>
    <w:rsid w:val="006B732E"/>
    <w:rsid w:val="006C0DB8"/>
    <w:rsid w:val="006C1A32"/>
    <w:rsid w:val="006C1C32"/>
    <w:rsid w:val="006C1CB8"/>
    <w:rsid w:val="006C21BF"/>
    <w:rsid w:val="006C2C0F"/>
    <w:rsid w:val="006C3456"/>
    <w:rsid w:val="006C3D96"/>
    <w:rsid w:val="006C5043"/>
    <w:rsid w:val="006C5512"/>
    <w:rsid w:val="006C5C4F"/>
    <w:rsid w:val="006C5E45"/>
    <w:rsid w:val="006C69E8"/>
    <w:rsid w:val="006C6B27"/>
    <w:rsid w:val="006C7C7D"/>
    <w:rsid w:val="006D0CC6"/>
    <w:rsid w:val="006D154D"/>
    <w:rsid w:val="006D2891"/>
    <w:rsid w:val="006D2997"/>
    <w:rsid w:val="006D4C7B"/>
    <w:rsid w:val="006D5031"/>
    <w:rsid w:val="006D600B"/>
    <w:rsid w:val="006D675E"/>
    <w:rsid w:val="006D6857"/>
    <w:rsid w:val="006D6926"/>
    <w:rsid w:val="006D6A3C"/>
    <w:rsid w:val="006D7148"/>
    <w:rsid w:val="006D719C"/>
    <w:rsid w:val="006D7694"/>
    <w:rsid w:val="006D7A85"/>
    <w:rsid w:val="006E08EC"/>
    <w:rsid w:val="006E0AAA"/>
    <w:rsid w:val="006E0D0F"/>
    <w:rsid w:val="006E1853"/>
    <w:rsid w:val="006E2B5C"/>
    <w:rsid w:val="006E2B87"/>
    <w:rsid w:val="006E2DB9"/>
    <w:rsid w:val="006E3A91"/>
    <w:rsid w:val="006E4A66"/>
    <w:rsid w:val="006E51CE"/>
    <w:rsid w:val="006E5D6E"/>
    <w:rsid w:val="006E72AE"/>
    <w:rsid w:val="006E770D"/>
    <w:rsid w:val="006E77A1"/>
    <w:rsid w:val="006F10E2"/>
    <w:rsid w:val="006F1EBC"/>
    <w:rsid w:val="006F268C"/>
    <w:rsid w:val="006F30FF"/>
    <w:rsid w:val="006F33C4"/>
    <w:rsid w:val="006F436B"/>
    <w:rsid w:val="006F58C5"/>
    <w:rsid w:val="006F65BA"/>
    <w:rsid w:val="006F7A5C"/>
    <w:rsid w:val="0070169B"/>
    <w:rsid w:val="00701751"/>
    <w:rsid w:val="00701F51"/>
    <w:rsid w:val="00703B4E"/>
    <w:rsid w:val="007046AD"/>
    <w:rsid w:val="007065C0"/>
    <w:rsid w:val="0070690C"/>
    <w:rsid w:val="00706A8B"/>
    <w:rsid w:val="00707023"/>
    <w:rsid w:val="00707EAE"/>
    <w:rsid w:val="00710440"/>
    <w:rsid w:val="00710A58"/>
    <w:rsid w:val="0071267C"/>
    <w:rsid w:val="00712BF0"/>
    <w:rsid w:val="00713306"/>
    <w:rsid w:val="0071374F"/>
    <w:rsid w:val="00714635"/>
    <w:rsid w:val="0071464F"/>
    <w:rsid w:val="00714B21"/>
    <w:rsid w:val="007150CD"/>
    <w:rsid w:val="007152C7"/>
    <w:rsid w:val="007171A0"/>
    <w:rsid w:val="00717CDF"/>
    <w:rsid w:val="00721509"/>
    <w:rsid w:val="00722A38"/>
    <w:rsid w:val="007231E7"/>
    <w:rsid w:val="0072332F"/>
    <w:rsid w:val="0072438C"/>
    <w:rsid w:val="0072489C"/>
    <w:rsid w:val="007259E3"/>
    <w:rsid w:val="00725FF0"/>
    <w:rsid w:val="007265AC"/>
    <w:rsid w:val="007272E3"/>
    <w:rsid w:val="0072737E"/>
    <w:rsid w:val="00730B50"/>
    <w:rsid w:val="007311AC"/>
    <w:rsid w:val="00731E5D"/>
    <w:rsid w:val="007352BA"/>
    <w:rsid w:val="00735B3D"/>
    <w:rsid w:val="007363CF"/>
    <w:rsid w:val="007368BA"/>
    <w:rsid w:val="00736BDF"/>
    <w:rsid w:val="007370CA"/>
    <w:rsid w:val="00737771"/>
    <w:rsid w:val="00737D9F"/>
    <w:rsid w:val="00737FB4"/>
    <w:rsid w:val="00740301"/>
    <w:rsid w:val="00741504"/>
    <w:rsid w:val="00742616"/>
    <w:rsid w:val="00742646"/>
    <w:rsid w:val="0074285F"/>
    <w:rsid w:val="007429AA"/>
    <w:rsid w:val="00742BD8"/>
    <w:rsid w:val="00743355"/>
    <w:rsid w:val="00743D9D"/>
    <w:rsid w:val="007442A3"/>
    <w:rsid w:val="00744D25"/>
    <w:rsid w:val="00745428"/>
    <w:rsid w:val="00745649"/>
    <w:rsid w:val="007464F6"/>
    <w:rsid w:val="00746826"/>
    <w:rsid w:val="007476A2"/>
    <w:rsid w:val="00750D20"/>
    <w:rsid w:val="00751131"/>
    <w:rsid w:val="00751C2F"/>
    <w:rsid w:val="007521D6"/>
    <w:rsid w:val="00753BE0"/>
    <w:rsid w:val="007542BE"/>
    <w:rsid w:val="00754852"/>
    <w:rsid w:val="00755A91"/>
    <w:rsid w:val="00756091"/>
    <w:rsid w:val="00756B12"/>
    <w:rsid w:val="00756D4A"/>
    <w:rsid w:val="00756F89"/>
    <w:rsid w:val="00761199"/>
    <w:rsid w:val="00761708"/>
    <w:rsid w:val="00761FF9"/>
    <w:rsid w:val="00762792"/>
    <w:rsid w:val="00764724"/>
    <w:rsid w:val="00766B6E"/>
    <w:rsid w:val="007671BF"/>
    <w:rsid w:val="007674CD"/>
    <w:rsid w:val="00767A2B"/>
    <w:rsid w:val="007701CB"/>
    <w:rsid w:val="007701F4"/>
    <w:rsid w:val="00771580"/>
    <w:rsid w:val="00771E22"/>
    <w:rsid w:val="007726F5"/>
    <w:rsid w:val="00773276"/>
    <w:rsid w:val="007732C8"/>
    <w:rsid w:val="0077330D"/>
    <w:rsid w:val="00773980"/>
    <w:rsid w:val="00773F5A"/>
    <w:rsid w:val="007744C9"/>
    <w:rsid w:val="00774EBC"/>
    <w:rsid w:val="00775594"/>
    <w:rsid w:val="00775B8E"/>
    <w:rsid w:val="00775DC7"/>
    <w:rsid w:val="00776A71"/>
    <w:rsid w:val="00777404"/>
    <w:rsid w:val="0077759C"/>
    <w:rsid w:val="0078001E"/>
    <w:rsid w:val="0078011B"/>
    <w:rsid w:val="00780C89"/>
    <w:rsid w:val="007828E9"/>
    <w:rsid w:val="007829F5"/>
    <w:rsid w:val="00782DD2"/>
    <w:rsid w:val="00783237"/>
    <w:rsid w:val="007842F8"/>
    <w:rsid w:val="0078526E"/>
    <w:rsid w:val="00786E2A"/>
    <w:rsid w:val="00787244"/>
    <w:rsid w:val="007901FC"/>
    <w:rsid w:val="007918D2"/>
    <w:rsid w:val="00791E1D"/>
    <w:rsid w:val="00791FC7"/>
    <w:rsid w:val="00792860"/>
    <w:rsid w:val="00793B7A"/>
    <w:rsid w:val="00793DF4"/>
    <w:rsid w:val="00794E98"/>
    <w:rsid w:val="0079507A"/>
    <w:rsid w:val="007953F6"/>
    <w:rsid w:val="0079577B"/>
    <w:rsid w:val="007957D0"/>
    <w:rsid w:val="00795F62"/>
    <w:rsid w:val="007969CD"/>
    <w:rsid w:val="007972DA"/>
    <w:rsid w:val="00797984"/>
    <w:rsid w:val="007A0A32"/>
    <w:rsid w:val="007A0CF2"/>
    <w:rsid w:val="007A1382"/>
    <w:rsid w:val="007A1443"/>
    <w:rsid w:val="007A2589"/>
    <w:rsid w:val="007A2E57"/>
    <w:rsid w:val="007A2F0E"/>
    <w:rsid w:val="007A35D4"/>
    <w:rsid w:val="007A4526"/>
    <w:rsid w:val="007A485C"/>
    <w:rsid w:val="007A530F"/>
    <w:rsid w:val="007A5E74"/>
    <w:rsid w:val="007A6FCD"/>
    <w:rsid w:val="007A73CA"/>
    <w:rsid w:val="007A74FF"/>
    <w:rsid w:val="007A7CA0"/>
    <w:rsid w:val="007B0094"/>
    <w:rsid w:val="007B1BDF"/>
    <w:rsid w:val="007B1DEB"/>
    <w:rsid w:val="007B263D"/>
    <w:rsid w:val="007B26BE"/>
    <w:rsid w:val="007B2DCD"/>
    <w:rsid w:val="007B2E30"/>
    <w:rsid w:val="007B387D"/>
    <w:rsid w:val="007B42D2"/>
    <w:rsid w:val="007B66A5"/>
    <w:rsid w:val="007B6A0E"/>
    <w:rsid w:val="007B7365"/>
    <w:rsid w:val="007B766E"/>
    <w:rsid w:val="007C03AF"/>
    <w:rsid w:val="007C161F"/>
    <w:rsid w:val="007C1C91"/>
    <w:rsid w:val="007C2600"/>
    <w:rsid w:val="007C2E39"/>
    <w:rsid w:val="007C4914"/>
    <w:rsid w:val="007C5F9A"/>
    <w:rsid w:val="007C60D8"/>
    <w:rsid w:val="007C707C"/>
    <w:rsid w:val="007D20E4"/>
    <w:rsid w:val="007D22C8"/>
    <w:rsid w:val="007D22FB"/>
    <w:rsid w:val="007D2D76"/>
    <w:rsid w:val="007D3126"/>
    <w:rsid w:val="007D4775"/>
    <w:rsid w:val="007D4816"/>
    <w:rsid w:val="007D4824"/>
    <w:rsid w:val="007D4A38"/>
    <w:rsid w:val="007D5073"/>
    <w:rsid w:val="007D5B69"/>
    <w:rsid w:val="007D5FBE"/>
    <w:rsid w:val="007D616A"/>
    <w:rsid w:val="007D61B5"/>
    <w:rsid w:val="007D62BF"/>
    <w:rsid w:val="007D66D0"/>
    <w:rsid w:val="007D6B62"/>
    <w:rsid w:val="007D76AA"/>
    <w:rsid w:val="007D7C61"/>
    <w:rsid w:val="007D7CB4"/>
    <w:rsid w:val="007E3175"/>
    <w:rsid w:val="007E3836"/>
    <w:rsid w:val="007E4A34"/>
    <w:rsid w:val="007E56D2"/>
    <w:rsid w:val="007E6A16"/>
    <w:rsid w:val="007E704F"/>
    <w:rsid w:val="007F2EF7"/>
    <w:rsid w:val="007F30D0"/>
    <w:rsid w:val="007F3776"/>
    <w:rsid w:val="007F3FF5"/>
    <w:rsid w:val="007F41CF"/>
    <w:rsid w:val="007F5D06"/>
    <w:rsid w:val="007F5EF0"/>
    <w:rsid w:val="007F6BF9"/>
    <w:rsid w:val="007F6D69"/>
    <w:rsid w:val="00801A6E"/>
    <w:rsid w:val="0080279D"/>
    <w:rsid w:val="00802946"/>
    <w:rsid w:val="00803036"/>
    <w:rsid w:val="00803430"/>
    <w:rsid w:val="0080371B"/>
    <w:rsid w:val="00803CEA"/>
    <w:rsid w:val="00803E61"/>
    <w:rsid w:val="0080495C"/>
    <w:rsid w:val="00805109"/>
    <w:rsid w:val="008073A7"/>
    <w:rsid w:val="008125EF"/>
    <w:rsid w:val="00812AB4"/>
    <w:rsid w:val="00812E54"/>
    <w:rsid w:val="008132DF"/>
    <w:rsid w:val="00816795"/>
    <w:rsid w:val="00816960"/>
    <w:rsid w:val="0082117E"/>
    <w:rsid w:val="00822682"/>
    <w:rsid w:val="008228D8"/>
    <w:rsid w:val="00822AB5"/>
    <w:rsid w:val="00824280"/>
    <w:rsid w:val="00824B57"/>
    <w:rsid w:val="00824FC1"/>
    <w:rsid w:val="00825187"/>
    <w:rsid w:val="008259F0"/>
    <w:rsid w:val="00825DFF"/>
    <w:rsid w:val="008263CC"/>
    <w:rsid w:val="00827225"/>
    <w:rsid w:val="0082754D"/>
    <w:rsid w:val="00827D2F"/>
    <w:rsid w:val="008304F2"/>
    <w:rsid w:val="00831F88"/>
    <w:rsid w:val="00833587"/>
    <w:rsid w:val="008335FE"/>
    <w:rsid w:val="008336F7"/>
    <w:rsid w:val="008342B4"/>
    <w:rsid w:val="008343F8"/>
    <w:rsid w:val="00835D2D"/>
    <w:rsid w:val="00837309"/>
    <w:rsid w:val="00837DAB"/>
    <w:rsid w:val="00837DB3"/>
    <w:rsid w:val="0084051D"/>
    <w:rsid w:val="008423B7"/>
    <w:rsid w:val="00842F0E"/>
    <w:rsid w:val="00845C4B"/>
    <w:rsid w:val="00846D17"/>
    <w:rsid w:val="008472E2"/>
    <w:rsid w:val="0085025E"/>
    <w:rsid w:val="00851008"/>
    <w:rsid w:val="00851941"/>
    <w:rsid w:val="00853546"/>
    <w:rsid w:val="00854E4F"/>
    <w:rsid w:val="0085582F"/>
    <w:rsid w:val="00861B9B"/>
    <w:rsid w:val="00863010"/>
    <w:rsid w:val="008637C2"/>
    <w:rsid w:val="00863DC8"/>
    <w:rsid w:val="00864308"/>
    <w:rsid w:val="0086627A"/>
    <w:rsid w:val="008666BC"/>
    <w:rsid w:val="00866752"/>
    <w:rsid w:val="00866C80"/>
    <w:rsid w:val="00866E3A"/>
    <w:rsid w:val="00867488"/>
    <w:rsid w:val="00867C93"/>
    <w:rsid w:val="00870221"/>
    <w:rsid w:val="00871E6F"/>
    <w:rsid w:val="008732FB"/>
    <w:rsid w:val="0087464F"/>
    <w:rsid w:val="008747A0"/>
    <w:rsid w:val="008749A5"/>
    <w:rsid w:val="008804B0"/>
    <w:rsid w:val="00881D5A"/>
    <w:rsid w:val="008834CF"/>
    <w:rsid w:val="00885326"/>
    <w:rsid w:val="0088727D"/>
    <w:rsid w:val="008877D6"/>
    <w:rsid w:val="008913E1"/>
    <w:rsid w:val="008916A9"/>
    <w:rsid w:val="008920DC"/>
    <w:rsid w:val="0089322D"/>
    <w:rsid w:val="008940CF"/>
    <w:rsid w:val="008942E7"/>
    <w:rsid w:val="0089437E"/>
    <w:rsid w:val="00894FDD"/>
    <w:rsid w:val="00895CE3"/>
    <w:rsid w:val="008A2694"/>
    <w:rsid w:val="008A2899"/>
    <w:rsid w:val="008A28DF"/>
    <w:rsid w:val="008A2E72"/>
    <w:rsid w:val="008A30CF"/>
    <w:rsid w:val="008A4129"/>
    <w:rsid w:val="008A451B"/>
    <w:rsid w:val="008A471F"/>
    <w:rsid w:val="008A475E"/>
    <w:rsid w:val="008A493B"/>
    <w:rsid w:val="008A68FB"/>
    <w:rsid w:val="008A74AD"/>
    <w:rsid w:val="008A7852"/>
    <w:rsid w:val="008A7E75"/>
    <w:rsid w:val="008B0573"/>
    <w:rsid w:val="008B0E2D"/>
    <w:rsid w:val="008B0FEB"/>
    <w:rsid w:val="008B2526"/>
    <w:rsid w:val="008B32AE"/>
    <w:rsid w:val="008B4373"/>
    <w:rsid w:val="008B5F99"/>
    <w:rsid w:val="008B7D81"/>
    <w:rsid w:val="008C2644"/>
    <w:rsid w:val="008C3648"/>
    <w:rsid w:val="008C747B"/>
    <w:rsid w:val="008D109D"/>
    <w:rsid w:val="008D157A"/>
    <w:rsid w:val="008D1C73"/>
    <w:rsid w:val="008D1F4C"/>
    <w:rsid w:val="008D2B5E"/>
    <w:rsid w:val="008D2C6B"/>
    <w:rsid w:val="008D3D20"/>
    <w:rsid w:val="008D43DC"/>
    <w:rsid w:val="008D5EED"/>
    <w:rsid w:val="008D7E07"/>
    <w:rsid w:val="008E0183"/>
    <w:rsid w:val="008E2846"/>
    <w:rsid w:val="008E2F6D"/>
    <w:rsid w:val="008E3BAC"/>
    <w:rsid w:val="008E44E0"/>
    <w:rsid w:val="008E46D1"/>
    <w:rsid w:val="008E51AE"/>
    <w:rsid w:val="008E53DE"/>
    <w:rsid w:val="008E585A"/>
    <w:rsid w:val="008E6248"/>
    <w:rsid w:val="008E6BD9"/>
    <w:rsid w:val="008E77F2"/>
    <w:rsid w:val="008E77F5"/>
    <w:rsid w:val="008E7AD9"/>
    <w:rsid w:val="008F06DE"/>
    <w:rsid w:val="008F225B"/>
    <w:rsid w:val="008F2834"/>
    <w:rsid w:val="008F2D47"/>
    <w:rsid w:val="008F4447"/>
    <w:rsid w:val="008F56B6"/>
    <w:rsid w:val="008F5A98"/>
    <w:rsid w:val="008F7314"/>
    <w:rsid w:val="008F7643"/>
    <w:rsid w:val="008F775F"/>
    <w:rsid w:val="00901A02"/>
    <w:rsid w:val="0090260C"/>
    <w:rsid w:val="0090312C"/>
    <w:rsid w:val="0090313F"/>
    <w:rsid w:val="009049CE"/>
    <w:rsid w:val="00905154"/>
    <w:rsid w:val="009055BA"/>
    <w:rsid w:val="0090700F"/>
    <w:rsid w:val="0090704F"/>
    <w:rsid w:val="00907493"/>
    <w:rsid w:val="0091180E"/>
    <w:rsid w:val="00913847"/>
    <w:rsid w:val="009152CF"/>
    <w:rsid w:val="00917E01"/>
    <w:rsid w:val="00920113"/>
    <w:rsid w:val="0092097B"/>
    <w:rsid w:val="00920C9D"/>
    <w:rsid w:val="0092108D"/>
    <w:rsid w:val="009220E8"/>
    <w:rsid w:val="00922110"/>
    <w:rsid w:val="009224E8"/>
    <w:rsid w:val="0092317D"/>
    <w:rsid w:val="009240C0"/>
    <w:rsid w:val="009272EF"/>
    <w:rsid w:val="00927717"/>
    <w:rsid w:val="00927B5A"/>
    <w:rsid w:val="0093291E"/>
    <w:rsid w:val="009331CF"/>
    <w:rsid w:val="00933ACD"/>
    <w:rsid w:val="00933B14"/>
    <w:rsid w:val="00933E91"/>
    <w:rsid w:val="00933EBE"/>
    <w:rsid w:val="00934126"/>
    <w:rsid w:val="00934968"/>
    <w:rsid w:val="0093577B"/>
    <w:rsid w:val="009364BE"/>
    <w:rsid w:val="00937294"/>
    <w:rsid w:val="009377E2"/>
    <w:rsid w:val="00937E1D"/>
    <w:rsid w:val="00940133"/>
    <w:rsid w:val="009405A7"/>
    <w:rsid w:val="00940DEF"/>
    <w:rsid w:val="009429D3"/>
    <w:rsid w:val="00943B62"/>
    <w:rsid w:val="00943E42"/>
    <w:rsid w:val="009446A0"/>
    <w:rsid w:val="00944BA3"/>
    <w:rsid w:val="00945F41"/>
    <w:rsid w:val="009472FE"/>
    <w:rsid w:val="00947609"/>
    <w:rsid w:val="00950739"/>
    <w:rsid w:val="00950DDE"/>
    <w:rsid w:val="00950E61"/>
    <w:rsid w:val="0095120E"/>
    <w:rsid w:val="00952512"/>
    <w:rsid w:val="009530FB"/>
    <w:rsid w:val="00953357"/>
    <w:rsid w:val="009558B0"/>
    <w:rsid w:val="009559E7"/>
    <w:rsid w:val="00955A85"/>
    <w:rsid w:val="00960600"/>
    <w:rsid w:val="009613F4"/>
    <w:rsid w:val="009617DE"/>
    <w:rsid w:val="00963994"/>
    <w:rsid w:val="00964244"/>
    <w:rsid w:val="009642A4"/>
    <w:rsid w:val="00964D99"/>
    <w:rsid w:val="00965A6B"/>
    <w:rsid w:val="0096610B"/>
    <w:rsid w:val="009663EB"/>
    <w:rsid w:val="0096752D"/>
    <w:rsid w:val="00967A6C"/>
    <w:rsid w:val="00971D0F"/>
    <w:rsid w:val="00972A78"/>
    <w:rsid w:val="009737C1"/>
    <w:rsid w:val="00973FAB"/>
    <w:rsid w:val="00974629"/>
    <w:rsid w:val="0097475A"/>
    <w:rsid w:val="00975706"/>
    <w:rsid w:val="009758BE"/>
    <w:rsid w:val="00975A26"/>
    <w:rsid w:val="00975D2B"/>
    <w:rsid w:val="0097618C"/>
    <w:rsid w:val="00977168"/>
    <w:rsid w:val="0097723F"/>
    <w:rsid w:val="009772DA"/>
    <w:rsid w:val="00977541"/>
    <w:rsid w:val="00977EBA"/>
    <w:rsid w:val="00980E0F"/>
    <w:rsid w:val="00980FA2"/>
    <w:rsid w:val="00981A12"/>
    <w:rsid w:val="00981B04"/>
    <w:rsid w:val="00982186"/>
    <w:rsid w:val="009850F6"/>
    <w:rsid w:val="00985CC7"/>
    <w:rsid w:val="00986396"/>
    <w:rsid w:val="00986B42"/>
    <w:rsid w:val="00986BB6"/>
    <w:rsid w:val="00986E95"/>
    <w:rsid w:val="00987C32"/>
    <w:rsid w:val="009905E7"/>
    <w:rsid w:val="0099161A"/>
    <w:rsid w:val="00992861"/>
    <w:rsid w:val="00992F23"/>
    <w:rsid w:val="00992FEA"/>
    <w:rsid w:val="00994F56"/>
    <w:rsid w:val="00994FF7"/>
    <w:rsid w:val="00995B14"/>
    <w:rsid w:val="00995B9F"/>
    <w:rsid w:val="009966C7"/>
    <w:rsid w:val="00997C35"/>
    <w:rsid w:val="009A0129"/>
    <w:rsid w:val="009A0471"/>
    <w:rsid w:val="009A0509"/>
    <w:rsid w:val="009A193F"/>
    <w:rsid w:val="009A28BC"/>
    <w:rsid w:val="009A2D77"/>
    <w:rsid w:val="009A3145"/>
    <w:rsid w:val="009A3B89"/>
    <w:rsid w:val="009A43A8"/>
    <w:rsid w:val="009A4E7B"/>
    <w:rsid w:val="009A542F"/>
    <w:rsid w:val="009A6068"/>
    <w:rsid w:val="009A64B3"/>
    <w:rsid w:val="009A66CD"/>
    <w:rsid w:val="009A6A30"/>
    <w:rsid w:val="009A7A9B"/>
    <w:rsid w:val="009B06E5"/>
    <w:rsid w:val="009B19F0"/>
    <w:rsid w:val="009B3C84"/>
    <w:rsid w:val="009B3CC4"/>
    <w:rsid w:val="009B4545"/>
    <w:rsid w:val="009B4CB3"/>
    <w:rsid w:val="009B597D"/>
    <w:rsid w:val="009B5EAE"/>
    <w:rsid w:val="009B6008"/>
    <w:rsid w:val="009B66C6"/>
    <w:rsid w:val="009B7F2B"/>
    <w:rsid w:val="009C0176"/>
    <w:rsid w:val="009C0852"/>
    <w:rsid w:val="009C10B2"/>
    <w:rsid w:val="009C1736"/>
    <w:rsid w:val="009C1A9F"/>
    <w:rsid w:val="009C1AB1"/>
    <w:rsid w:val="009C1B8C"/>
    <w:rsid w:val="009C2791"/>
    <w:rsid w:val="009C29C6"/>
    <w:rsid w:val="009C38A2"/>
    <w:rsid w:val="009C4F54"/>
    <w:rsid w:val="009C5901"/>
    <w:rsid w:val="009C65EA"/>
    <w:rsid w:val="009C75C6"/>
    <w:rsid w:val="009C7DE8"/>
    <w:rsid w:val="009D15A0"/>
    <w:rsid w:val="009D1CA9"/>
    <w:rsid w:val="009D1E47"/>
    <w:rsid w:val="009D2304"/>
    <w:rsid w:val="009D3506"/>
    <w:rsid w:val="009D359B"/>
    <w:rsid w:val="009D3A75"/>
    <w:rsid w:val="009D3D5F"/>
    <w:rsid w:val="009D4E1E"/>
    <w:rsid w:val="009D51DF"/>
    <w:rsid w:val="009D5EBC"/>
    <w:rsid w:val="009D706D"/>
    <w:rsid w:val="009D79FA"/>
    <w:rsid w:val="009D7E3B"/>
    <w:rsid w:val="009E2571"/>
    <w:rsid w:val="009E2F3D"/>
    <w:rsid w:val="009E3973"/>
    <w:rsid w:val="009E40A0"/>
    <w:rsid w:val="009E47E8"/>
    <w:rsid w:val="009E5336"/>
    <w:rsid w:val="009E6A56"/>
    <w:rsid w:val="009E7D46"/>
    <w:rsid w:val="009F0383"/>
    <w:rsid w:val="009F1C4B"/>
    <w:rsid w:val="009F3893"/>
    <w:rsid w:val="009F3EB0"/>
    <w:rsid w:val="009F4708"/>
    <w:rsid w:val="009F5804"/>
    <w:rsid w:val="009F6811"/>
    <w:rsid w:val="009F6E03"/>
    <w:rsid w:val="009F7126"/>
    <w:rsid w:val="009F7B5E"/>
    <w:rsid w:val="009F7F0E"/>
    <w:rsid w:val="00A02A60"/>
    <w:rsid w:val="00A032B7"/>
    <w:rsid w:val="00A066E0"/>
    <w:rsid w:val="00A0715A"/>
    <w:rsid w:val="00A10786"/>
    <w:rsid w:val="00A1086A"/>
    <w:rsid w:val="00A10F9B"/>
    <w:rsid w:val="00A13565"/>
    <w:rsid w:val="00A150F6"/>
    <w:rsid w:val="00A157A3"/>
    <w:rsid w:val="00A15DCD"/>
    <w:rsid w:val="00A173E5"/>
    <w:rsid w:val="00A175BB"/>
    <w:rsid w:val="00A17B7D"/>
    <w:rsid w:val="00A216A9"/>
    <w:rsid w:val="00A2176F"/>
    <w:rsid w:val="00A21885"/>
    <w:rsid w:val="00A2214F"/>
    <w:rsid w:val="00A22317"/>
    <w:rsid w:val="00A223BE"/>
    <w:rsid w:val="00A2265D"/>
    <w:rsid w:val="00A22836"/>
    <w:rsid w:val="00A22C22"/>
    <w:rsid w:val="00A23D58"/>
    <w:rsid w:val="00A240D8"/>
    <w:rsid w:val="00A243A9"/>
    <w:rsid w:val="00A24BB2"/>
    <w:rsid w:val="00A25B66"/>
    <w:rsid w:val="00A26CDB"/>
    <w:rsid w:val="00A27771"/>
    <w:rsid w:val="00A324BE"/>
    <w:rsid w:val="00A331C9"/>
    <w:rsid w:val="00A33596"/>
    <w:rsid w:val="00A34D57"/>
    <w:rsid w:val="00A35638"/>
    <w:rsid w:val="00A35944"/>
    <w:rsid w:val="00A364CF"/>
    <w:rsid w:val="00A374EC"/>
    <w:rsid w:val="00A4093E"/>
    <w:rsid w:val="00A423B1"/>
    <w:rsid w:val="00A4354E"/>
    <w:rsid w:val="00A4404E"/>
    <w:rsid w:val="00A44506"/>
    <w:rsid w:val="00A44E30"/>
    <w:rsid w:val="00A45636"/>
    <w:rsid w:val="00A4598D"/>
    <w:rsid w:val="00A462BA"/>
    <w:rsid w:val="00A46475"/>
    <w:rsid w:val="00A476DB"/>
    <w:rsid w:val="00A47824"/>
    <w:rsid w:val="00A501C4"/>
    <w:rsid w:val="00A50C4F"/>
    <w:rsid w:val="00A50C89"/>
    <w:rsid w:val="00A513DA"/>
    <w:rsid w:val="00A518A5"/>
    <w:rsid w:val="00A51D71"/>
    <w:rsid w:val="00A52303"/>
    <w:rsid w:val="00A5245D"/>
    <w:rsid w:val="00A532BE"/>
    <w:rsid w:val="00A5401E"/>
    <w:rsid w:val="00A543A6"/>
    <w:rsid w:val="00A55C71"/>
    <w:rsid w:val="00A55C7C"/>
    <w:rsid w:val="00A565F4"/>
    <w:rsid w:val="00A56E9D"/>
    <w:rsid w:val="00A573BF"/>
    <w:rsid w:val="00A60351"/>
    <w:rsid w:val="00A6128A"/>
    <w:rsid w:val="00A63D9D"/>
    <w:rsid w:val="00A64B93"/>
    <w:rsid w:val="00A65409"/>
    <w:rsid w:val="00A67DA9"/>
    <w:rsid w:val="00A67F4B"/>
    <w:rsid w:val="00A7002C"/>
    <w:rsid w:val="00A7028A"/>
    <w:rsid w:val="00A7109B"/>
    <w:rsid w:val="00A71CCA"/>
    <w:rsid w:val="00A71D96"/>
    <w:rsid w:val="00A72EB3"/>
    <w:rsid w:val="00A733A1"/>
    <w:rsid w:val="00A736AA"/>
    <w:rsid w:val="00A73B23"/>
    <w:rsid w:val="00A7400B"/>
    <w:rsid w:val="00A74D2F"/>
    <w:rsid w:val="00A756CE"/>
    <w:rsid w:val="00A75D4A"/>
    <w:rsid w:val="00A76C6B"/>
    <w:rsid w:val="00A770CB"/>
    <w:rsid w:val="00A77104"/>
    <w:rsid w:val="00A80316"/>
    <w:rsid w:val="00A8037F"/>
    <w:rsid w:val="00A81813"/>
    <w:rsid w:val="00A81AA7"/>
    <w:rsid w:val="00A833B8"/>
    <w:rsid w:val="00A83400"/>
    <w:rsid w:val="00A846B0"/>
    <w:rsid w:val="00A84BCA"/>
    <w:rsid w:val="00A84CFE"/>
    <w:rsid w:val="00A856A6"/>
    <w:rsid w:val="00A85985"/>
    <w:rsid w:val="00A864E9"/>
    <w:rsid w:val="00A87A6A"/>
    <w:rsid w:val="00A90376"/>
    <w:rsid w:val="00A90411"/>
    <w:rsid w:val="00A9059F"/>
    <w:rsid w:val="00A918A5"/>
    <w:rsid w:val="00A93509"/>
    <w:rsid w:val="00A938E9"/>
    <w:rsid w:val="00A945E8"/>
    <w:rsid w:val="00A94DC6"/>
    <w:rsid w:val="00A94E71"/>
    <w:rsid w:val="00A955B0"/>
    <w:rsid w:val="00A95739"/>
    <w:rsid w:val="00A96683"/>
    <w:rsid w:val="00A966FB"/>
    <w:rsid w:val="00A96D39"/>
    <w:rsid w:val="00A96F72"/>
    <w:rsid w:val="00A97B09"/>
    <w:rsid w:val="00AA1A10"/>
    <w:rsid w:val="00AA1A45"/>
    <w:rsid w:val="00AA1B9D"/>
    <w:rsid w:val="00AA29A8"/>
    <w:rsid w:val="00AA49B0"/>
    <w:rsid w:val="00AA4DA1"/>
    <w:rsid w:val="00AA6EE6"/>
    <w:rsid w:val="00AA7E50"/>
    <w:rsid w:val="00AB0E6B"/>
    <w:rsid w:val="00AB16B5"/>
    <w:rsid w:val="00AB16C8"/>
    <w:rsid w:val="00AB266B"/>
    <w:rsid w:val="00AB277C"/>
    <w:rsid w:val="00AB2E30"/>
    <w:rsid w:val="00AB370D"/>
    <w:rsid w:val="00AB3CE7"/>
    <w:rsid w:val="00AB4386"/>
    <w:rsid w:val="00AB6215"/>
    <w:rsid w:val="00AB64D4"/>
    <w:rsid w:val="00AB7D9E"/>
    <w:rsid w:val="00AC0425"/>
    <w:rsid w:val="00AC1540"/>
    <w:rsid w:val="00AC212A"/>
    <w:rsid w:val="00AC2B7D"/>
    <w:rsid w:val="00AC35E2"/>
    <w:rsid w:val="00AC3C90"/>
    <w:rsid w:val="00AC444E"/>
    <w:rsid w:val="00AC45C9"/>
    <w:rsid w:val="00AC4C62"/>
    <w:rsid w:val="00AC4D3F"/>
    <w:rsid w:val="00AC603F"/>
    <w:rsid w:val="00AC6934"/>
    <w:rsid w:val="00AC7342"/>
    <w:rsid w:val="00AD005F"/>
    <w:rsid w:val="00AD09BD"/>
    <w:rsid w:val="00AD1F4D"/>
    <w:rsid w:val="00AD2C59"/>
    <w:rsid w:val="00AD2DFD"/>
    <w:rsid w:val="00AD2E26"/>
    <w:rsid w:val="00AD49B5"/>
    <w:rsid w:val="00AD4CD2"/>
    <w:rsid w:val="00AD5F50"/>
    <w:rsid w:val="00AD730A"/>
    <w:rsid w:val="00AD7B72"/>
    <w:rsid w:val="00AE0E2E"/>
    <w:rsid w:val="00AE1254"/>
    <w:rsid w:val="00AE39E0"/>
    <w:rsid w:val="00AE66A2"/>
    <w:rsid w:val="00AE7BD8"/>
    <w:rsid w:val="00AF25C6"/>
    <w:rsid w:val="00AF33A2"/>
    <w:rsid w:val="00AF34C7"/>
    <w:rsid w:val="00AF35C4"/>
    <w:rsid w:val="00AF39A0"/>
    <w:rsid w:val="00AF45C6"/>
    <w:rsid w:val="00AF4857"/>
    <w:rsid w:val="00AF4CE6"/>
    <w:rsid w:val="00AF5BAB"/>
    <w:rsid w:val="00AF67E4"/>
    <w:rsid w:val="00AF6C62"/>
    <w:rsid w:val="00AF6D85"/>
    <w:rsid w:val="00B002AD"/>
    <w:rsid w:val="00B00AF7"/>
    <w:rsid w:val="00B01184"/>
    <w:rsid w:val="00B01FD3"/>
    <w:rsid w:val="00B0205E"/>
    <w:rsid w:val="00B032E7"/>
    <w:rsid w:val="00B05311"/>
    <w:rsid w:val="00B0647D"/>
    <w:rsid w:val="00B076F6"/>
    <w:rsid w:val="00B07F6E"/>
    <w:rsid w:val="00B1064E"/>
    <w:rsid w:val="00B1078A"/>
    <w:rsid w:val="00B11F96"/>
    <w:rsid w:val="00B13C1B"/>
    <w:rsid w:val="00B14165"/>
    <w:rsid w:val="00B14FF0"/>
    <w:rsid w:val="00B1550F"/>
    <w:rsid w:val="00B16CFC"/>
    <w:rsid w:val="00B20C26"/>
    <w:rsid w:val="00B21683"/>
    <w:rsid w:val="00B21A01"/>
    <w:rsid w:val="00B22B48"/>
    <w:rsid w:val="00B26652"/>
    <w:rsid w:val="00B306B4"/>
    <w:rsid w:val="00B312D3"/>
    <w:rsid w:val="00B31637"/>
    <w:rsid w:val="00B31C7D"/>
    <w:rsid w:val="00B340BA"/>
    <w:rsid w:val="00B34B97"/>
    <w:rsid w:val="00B34D01"/>
    <w:rsid w:val="00B35349"/>
    <w:rsid w:val="00B353ED"/>
    <w:rsid w:val="00B354F9"/>
    <w:rsid w:val="00B4007D"/>
    <w:rsid w:val="00B4084C"/>
    <w:rsid w:val="00B40BD9"/>
    <w:rsid w:val="00B40DC3"/>
    <w:rsid w:val="00B4193E"/>
    <w:rsid w:val="00B4201A"/>
    <w:rsid w:val="00B42758"/>
    <w:rsid w:val="00B43184"/>
    <w:rsid w:val="00B44191"/>
    <w:rsid w:val="00B44DAC"/>
    <w:rsid w:val="00B46218"/>
    <w:rsid w:val="00B47CC8"/>
    <w:rsid w:val="00B509EA"/>
    <w:rsid w:val="00B50CD5"/>
    <w:rsid w:val="00B51157"/>
    <w:rsid w:val="00B519D1"/>
    <w:rsid w:val="00B524B8"/>
    <w:rsid w:val="00B53244"/>
    <w:rsid w:val="00B56027"/>
    <w:rsid w:val="00B56462"/>
    <w:rsid w:val="00B56FE6"/>
    <w:rsid w:val="00B6187F"/>
    <w:rsid w:val="00B63238"/>
    <w:rsid w:val="00B637E4"/>
    <w:rsid w:val="00B637F3"/>
    <w:rsid w:val="00B6431D"/>
    <w:rsid w:val="00B64CD2"/>
    <w:rsid w:val="00B65918"/>
    <w:rsid w:val="00B65BA5"/>
    <w:rsid w:val="00B66782"/>
    <w:rsid w:val="00B67E06"/>
    <w:rsid w:val="00B67F78"/>
    <w:rsid w:val="00B70C3F"/>
    <w:rsid w:val="00B717A3"/>
    <w:rsid w:val="00B71946"/>
    <w:rsid w:val="00B72563"/>
    <w:rsid w:val="00B72715"/>
    <w:rsid w:val="00B75BE2"/>
    <w:rsid w:val="00B7606A"/>
    <w:rsid w:val="00B80EF9"/>
    <w:rsid w:val="00B81390"/>
    <w:rsid w:val="00B8197E"/>
    <w:rsid w:val="00B823BC"/>
    <w:rsid w:val="00B83377"/>
    <w:rsid w:val="00B83ED7"/>
    <w:rsid w:val="00B84098"/>
    <w:rsid w:val="00B845C2"/>
    <w:rsid w:val="00B848DB"/>
    <w:rsid w:val="00B85089"/>
    <w:rsid w:val="00B85170"/>
    <w:rsid w:val="00B86E4C"/>
    <w:rsid w:val="00B878C3"/>
    <w:rsid w:val="00B900FA"/>
    <w:rsid w:val="00B90278"/>
    <w:rsid w:val="00B90D3F"/>
    <w:rsid w:val="00B90FE6"/>
    <w:rsid w:val="00B91BA0"/>
    <w:rsid w:val="00B91E53"/>
    <w:rsid w:val="00B929C6"/>
    <w:rsid w:val="00B93BFC"/>
    <w:rsid w:val="00B93D90"/>
    <w:rsid w:val="00B93F1D"/>
    <w:rsid w:val="00B96CB4"/>
    <w:rsid w:val="00B97AAE"/>
    <w:rsid w:val="00BA02F9"/>
    <w:rsid w:val="00BA35F1"/>
    <w:rsid w:val="00BA3699"/>
    <w:rsid w:val="00BA3893"/>
    <w:rsid w:val="00BA3AB3"/>
    <w:rsid w:val="00BA4E80"/>
    <w:rsid w:val="00BA4FBF"/>
    <w:rsid w:val="00BA53E5"/>
    <w:rsid w:val="00BB0530"/>
    <w:rsid w:val="00BB0B46"/>
    <w:rsid w:val="00BB28AE"/>
    <w:rsid w:val="00BB2F16"/>
    <w:rsid w:val="00BB34EA"/>
    <w:rsid w:val="00BB3B7A"/>
    <w:rsid w:val="00BB4F6E"/>
    <w:rsid w:val="00BB5A6F"/>
    <w:rsid w:val="00BB5B78"/>
    <w:rsid w:val="00BB5EDB"/>
    <w:rsid w:val="00BB61FF"/>
    <w:rsid w:val="00BB672B"/>
    <w:rsid w:val="00BB6CA2"/>
    <w:rsid w:val="00BB7704"/>
    <w:rsid w:val="00BC074C"/>
    <w:rsid w:val="00BC0984"/>
    <w:rsid w:val="00BC0A9E"/>
    <w:rsid w:val="00BC1760"/>
    <w:rsid w:val="00BC19C9"/>
    <w:rsid w:val="00BC3024"/>
    <w:rsid w:val="00BC3C41"/>
    <w:rsid w:val="00BC476B"/>
    <w:rsid w:val="00BC58C0"/>
    <w:rsid w:val="00BC6152"/>
    <w:rsid w:val="00BC6649"/>
    <w:rsid w:val="00BD19C8"/>
    <w:rsid w:val="00BD2A93"/>
    <w:rsid w:val="00BD4132"/>
    <w:rsid w:val="00BD4645"/>
    <w:rsid w:val="00BD480C"/>
    <w:rsid w:val="00BD4B0F"/>
    <w:rsid w:val="00BD5B2B"/>
    <w:rsid w:val="00BD5DDC"/>
    <w:rsid w:val="00BD6FB0"/>
    <w:rsid w:val="00BD7051"/>
    <w:rsid w:val="00BD79CF"/>
    <w:rsid w:val="00BD7B49"/>
    <w:rsid w:val="00BD7EA1"/>
    <w:rsid w:val="00BE0B72"/>
    <w:rsid w:val="00BE3061"/>
    <w:rsid w:val="00BE367A"/>
    <w:rsid w:val="00BE3F61"/>
    <w:rsid w:val="00BE433A"/>
    <w:rsid w:val="00BE4736"/>
    <w:rsid w:val="00BE520B"/>
    <w:rsid w:val="00BE5556"/>
    <w:rsid w:val="00BE6602"/>
    <w:rsid w:val="00BE68F9"/>
    <w:rsid w:val="00BE7931"/>
    <w:rsid w:val="00BF00E6"/>
    <w:rsid w:val="00BF07F2"/>
    <w:rsid w:val="00BF0A36"/>
    <w:rsid w:val="00BF11A0"/>
    <w:rsid w:val="00BF1395"/>
    <w:rsid w:val="00BF1463"/>
    <w:rsid w:val="00BF193E"/>
    <w:rsid w:val="00BF2C23"/>
    <w:rsid w:val="00BF2CE0"/>
    <w:rsid w:val="00BF3833"/>
    <w:rsid w:val="00BF3F9F"/>
    <w:rsid w:val="00BF7111"/>
    <w:rsid w:val="00BF77FD"/>
    <w:rsid w:val="00C00ABA"/>
    <w:rsid w:val="00C029CB"/>
    <w:rsid w:val="00C02EDB"/>
    <w:rsid w:val="00C04A95"/>
    <w:rsid w:val="00C05E6C"/>
    <w:rsid w:val="00C0681D"/>
    <w:rsid w:val="00C06C21"/>
    <w:rsid w:val="00C06EF7"/>
    <w:rsid w:val="00C070AA"/>
    <w:rsid w:val="00C0794B"/>
    <w:rsid w:val="00C10DB5"/>
    <w:rsid w:val="00C1192C"/>
    <w:rsid w:val="00C11B93"/>
    <w:rsid w:val="00C14C4A"/>
    <w:rsid w:val="00C1587D"/>
    <w:rsid w:val="00C163E1"/>
    <w:rsid w:val="00C164D0"/>
    <w:rsid w:val="00C1664E"/>
    <w:rsid w:val="00C1694B"/>
    <w:rsid w:val="00C17592"/>
    <w:rsid w:val="00C17EAD"/>
    <w:rsid w:val="00C2093B"/>
    <w:rsid w:val="00C20F15"/>
    <w:rsid w:val="00C210D4"/>
    <w:rsid w:val="00C213BD"/>
    <w:rsid w:val="00C21723"/>
    <w:rsid w:val="00C21C64"/>
    <w:rsid w:val="00C21D1D"/>
    <w:rsid w:val="00C22631"/>
    <w:rsid w:val="00C238E4"/>
    <w:rsid w:val="00C24251"/>
    <w:rsid w:val="00C24723"/>
    <w:rsid w:val="00C24C83"/>
    <w:rsid w:val="00C24D6C"/>
    <w:rsid w:val="00C256E2"/>
    <w:rsid w:val="00C32821"/>
    <w:rsid w:val="00C33BCD"/>
    <w:rsid w:val="00C33FD6"/>
    <w:rsid w:val="00C3554E"/>
    <w:rsid w:val="00C35E6C"/>
    <w:rsid w:val="00C36E97"/>
    <w:rsid w:val="00C36F86"/>
    <w:rsid w:val="00C4034A"/>
    <w:rsid w:val="00C40432"/>
    <w:rsid w:val="00C41DEB"/>
    <w:rsid w:val="00C424FE"/>
    <w:rsid w:val="00C43493"/>
    <w:rsid w:val="00C43843"/>
    <w:rsid w:val="00C4582B"/>
    <w:rsid w:val="00C4647B"/>
    <w:rsid w:val="00C4681D"/>
    <w:rsid w:val="00C4709F"/>
    <w:rsid w:val="00C47F07"/>
    <w:rsid w:val="00C5084B"/>
    <w:rsid w:val="00C511FB"/>
    <w:rsid w:val="00C51419"/>
    <w:rsid w:val="00C51861"/>
    <w:rsid w:val="00C5300B"/>
    <w:rsid w:val="00C53177"/>
    <w:rsid w:val="00C5368D"/>
    <w:rsid w:val="00C53748"/>
    <w:rsid w:val="00C538E9"/>
    <w:rsid w:val="00C53DD5"/>
    <w:rsid w:val="00C54759"/>
    <w:rsid w:val="00C548F1"/>
    <w:rsid w:val="00C54EE8"/>
    <w:rsid w:val="00C5600B"/>
    <w:rsid w:val="00C57A67"/>
    <w:rsid w:val="00C57AFC"/>
    <w:rsid w:val="00C57CEE"/>
    <w:rsid w:val="00C6018C"/>
    <w:rsid w:val="00C61DE5"/>
    <w:rsid w:val="00C61F02"/>
    <w:rsid w:val="00C6247B"/>
    <w:rsid w:val="00C64008"/>
    <w:rsid w:val="00C646F3"/>
    <w:rsid w:val="00C65492"/>
    <w:rsid w:val="00C662CB"/>
    <w:rsid w:val="00C66471"/>
    <w:rsid w:val="00C728D7"/>
    <w:rsid w:val="00C73C73"/>
    <w:rsid w:val="00C73E6B"/>
    <w:rsid w:val="00C74173"/>
    <w:rsid w:val="00C754B2"/>
    <w:rsid w:val="00C75F4B"/>
    <w:rsid w:val="00C76FD8"/>
    <w:rsid w:val="00C80141"/>
    <w:rsid w:val="00C8034F"/>
    <w:rsid w:val="00C80478"/>
    <w:rsid w:val="00C807DA"/>
    <w:rsid w:val="00C81C57"/>
    <w:rsid w:val="00C820DC"/>
    <w:rsid w:val="00C829AA"/>
    <w:rsid w:val="00C82AFA"/>
    <w:rsid w:val="00C849FC"/>
    <w:rsid w:val="00C86A22"/>
    <w:rsid w:val="00C86BEE"/>
    <w:rsid w:val="00C87216"/>
    <w:rsid w:val="00C87C30"/>
    <w:rsid w:val="00C87F1E"/>
    <w:rsid w:val="00C90501"/>
    <w:rsid w:val="00C91440"/>
    <w:rsid w:val="00C91A4A"/>
    <w:rsid w:val="00C91B6C"/>
    <w:rsid w:val="00C92054"/>
    <w:rsid w:val="00C92681"/>
    <w:rsid w:val="00C93130"/>
    <w:rsid w:val="00C9356D"/>
    <w:rsid w:val="00C93D0D"/>
    <w:rsid w:val="00C9458D"/>
    <w:rsid w:val="00C9483A"/>
    <w:rsid w:val="00C954EE"/>
    <w:rsid w:val="00C962D5"/>
    <w:rsid w:val="00C9769B"/>
    <w:rsid w:val="00CA0821"/>
    <w:rsid w:val="00CA1460"/>
    <w:rsid w:val="00CA1620"/>
    <w:rsid w:val="00CA19C2"/>
    <w:rsid w:val="00CA1ECB"/>
    <w:rsid w:val="00CA1F26"/>
    <w:rsid w:val="00CA2956"/>
    <w:rsid w:val="00CA29B1"/>
    <w:rsid w:val="00CA2CEB"/>
    <w:rsid w:val="00CA342C"/>
    <w:rsid w:val="00CA382A"/>
    <w:rsid w:val="00CA421F"/>
    <w:rsid w:val="00CA4757"/>
    <w:rsid w:val="00CA4A60"/>
    <w:rsid w:val="00CA4C29"/>
    <w:rsid w:val="00CA500F"/>
    <w:rsid w:val="00CA535C"/>
    <w:rsid w:val="00CA669A"/>
    <w:rsid w:val="00CA6FB8"/>
    <w:rsid w:val="00CA7336"/>
    <w:rsid w:val="00CB0131"/>
    <w:rsid w:val="00CB0A36"/>
    <w:rsid w:val="00CB139B"/>
    <w:rsid w:val="00CB1567"/>
    <w:rsid w:val="00CB3619"/>
    <w:rsid w:val="00CB3B64"/>
    <w:rsid w:val="00CB4509"/>
    <w:rsid w:val="00CB517F"/>
    <w:rsid w:val="00CB57A5"/>
    <w:rsid w:val="00CB58C4"/>
    <w:rsid w:val="00CB5B6A"/>
    <w:rsid w:val="00CB6BB4"/>
    <w:rsid w:val="00CB728A"/>
    <w:rsid w:val="00CB7673"/>
    <w:rsid w:val="00CB784F"/>
    <w:rsid w:val="00CB7C31"/>
    <w:rsid w:val="00CC0E06"/>
    <w:rsid w:val="00CC1B17"/>
    <w:rsid w:val="00CC1F18"/>
    <w:rsid w:val="00CC22CB"/>
    <w:rsid w:val="00CC348A"/>
    <w:rsid w:val="00CC3CE9"/>
    <w:rsid w:val="00CC3DF3"/>
    <w:rsid w:val="00CC4006"/>
    <w:rsid w:val="00CC43D8"/>
    <w:rsid w:val="00CC45E8"/>
    <w:rsid w:val="00CC4A21"/>
    <w:rsid w:val="00CC4E45"/>
    <w:rsid w:val="00CC623A"/>
    <w:rsid w:val="00CC6241"/>
    <w:rsid w:val="00CC686C"/>
    <w:rsid w:val="00CC6D65"/>
    <w:rsid w:val="00CC7FB5"/>
    <w:rsid w:val="00CD053F"/>
    <w:rsid w:val="00CD1550"/>
    <w:rsid w:val="00CD155B"/>
    <w:rsid w:val="00CD1DC1"/>
    <w:rsid w:val="00CD2D64"/>
    <w:rsid w:val="00CD3455"/>
    <w:rsid w:val="00CD3596"/>
    <w:rsid w:val="00CD37FE"/>
    <w:rsid w:val="00CD399B"/>
    <w:rsid w:val="00CD3A9B"/>
    <w:rsid w:val="00CD51F7"/>
    <w:rsid w:val="00CD57DE"/>
    <w:rsid w:val="00CD5825"/>
    <w:rsid w:val="00CE0365"/>
    <w:rsid w:val="00CE036B"/>
    <w:rsid w:val="00CE2778"/>
    <w:rsid w:val="00CE308D"/>
    <w:rsid w:val="00CE3DF1"/>
    <w:rsid w:val="00CE4541"/>
    <w:rsid w:val="00CE71F8"/>
    <w:rsid w:val="00CE72D3"/>
    <w:rsid w:val="00CE7683"/>
    <w:rsid w:val="00CF0233"/>
    <w:rsid w:val="00CF0413"/>
    <w:rsid w:val="00CF22B2"/>
    <w:rsid w:val="00CF428B"/>
    <w:rsid w:val="00CF4B99"/>
    <w:rsid w:val="00CF520E"/>
    <w:rsid w:val="00CF539D"/>
    <w:rsid w:val="00CF6624"/>
    <w:rsid w:val="00CF674D"/>
    <w:rsid w:val="00CF67A1"/>
    <w:rsid w:val="00D01723"/>
    <w:rsid w:val="00D0196B"/>
    <w:rsid w:val="00D021B1"/>
    <w:rsid w:val="00D03616"/>
    <w:rsid w:val="00D04818"/>
    <w:rsid w:val="00D04C87"/>
    <w:rsid w:val="00D05A46"/>
    <w:rsid w:val="00D0691D"/>
    <w:rsid w:val="00D069B8"/>
    <w:rsid w:val="00D0781A"/>
    <w:rsid w:val="00D100B1"/>
    <w:rsid w:val="00D10D97"/>
    <w:rsid w:val="00D11245"/>
    <w:rsid w:val="00D141E9"/>
    <w:rsid w:val="00D146D4"/>
    <w:rsid w:val="00D1492B"/>
    <w:rsid w:val="00D160A4"/>
    <w:rsid w:val="00D16784"/>
    <w:rsid w:val="00D17266"/>
    <w:rsid w:val="00D2079E"/>
    <w:rsid w:val="00D20C59"/>
    <w:rsid w:val="00D20EE8"/>
    <w:rsid w:val="00D22154"/>
    <w:rsid w:val="00D22865"/>
    <w:rsid w:val="00D24178"/>
    <w:rsid w:val="00D241D0"/>
    <w:rsid w:val="00D2427D"/>
    <w:rsid w:val="00D2455C"/>
    <w:rsid w:val="00D25511"/>
    <w:rsid w:val="00D256BC"/>
    <w:rsid w:val="00D2697A"/>
    <w:rsid w:val="00D26E3C"/>
    <w:rsid w:val="00D26F05"/>
    <w:rsid w:val="00D27245"/>
    <w:rsid w:val="00D27387"/>
    <w:rsid w:val="00D30694"/>
    <w:rsid w:val="00D308AD"/>
    <w:rsid w:val="00D32B90"/>
    <w:rsid w:val="00D3301F"/>
    <w:rsid w:val="00D3460A"/>
    <w:rsid w:val="00D35A02"/>
    <w:rsid w:val="00D369D5"/>
    <w:rsid w:val="00D36F6A"/>
    <w:rsid w:val="00D37BFF"/>
    <w:rsid w:val="00D40A7D"/>
    <w:rsid w:val="00D40C59"/>
    <w:rsid w:val="00D4101C"/>
    <w:rsid w:val="00D415FF"/>
    <w:rsid w:val="00D41803"/>
    <w:rsid w:val="00D41853"/>
    <w:rsid w:val="00D41B2D"/>
    <w:rsid w:val="00D41DA7"/>
    <w:rsid w:val="00D420CC"/>
    <w:rsid w:val="00D4286F"/>
    <w:rsid w:val="00D43F78"/>
    <w:rsid w:val="00D4469E"/>
    <w:rsid w:val="00D4496F"/>
    <w:rsid w:val="00D456FA"/>
    <w:rsid w:val="00D46A37"/>
    <w:rsid w:val="00D46B1E"/>
    <w:rsid w:val="00D46F38"/>
    <w:rsid w:val="00D51B57"/>
    <w:rsid w:val="00D525B3"/>
    <w:rsid w:val="00D52DB5"/>
    <w:rsid w:val="00D53A17"/>
    <w:rsid w:val="00D55B37"/>
    <w:rsid w:val="00D56A24"/>
    <w:rsid w:val="00D56CC3"/>
    <w:rsid w:val="00D57319"/>
    <w:rsid w:val="00D606E0"/>
    <w:rsid w:val="00D60A34"/>
    <w:rsid w:val="00D60E43"/>
    <w:rsid w:val="00D61299"/>
    <w:rsid w:val="00D616C1"/>
    <w:rsid w:val="00D61B92"/>
    <w:rsid w:val="00D62761"/>
    <w:rsid w:val="00D632F4"/>
    <w:rsid w:val="00D63ACF"/>
    <w:rsid w:val="00D63DBA"/>
    <w:rsid w:val="00D64685"/>
    <w:rsid w:val="00D6561D"/>
    <w:rsid w:val="00D66038"/>
    <w:rsid w:val="00D6744E"/>
    <w:rsid w:val="00D6791C"/>
    <w:rsid w:val="00D67D94"/>
    <w:rsid w:val="00D71D4F"/>
    <w:rsid w:val="00D7246F"/>
    <w:rsid w:val="00D728F9"/>
    <w:rsid w:val="00D72B07"/>
    <w:rsid w:val="00D72E27"/>
    <w:rsid w:val="00D739FA"/>
    <w:rsid w:val="00D73A82"/>
    <w:rsid w:val="00D73E2A"/>
    <w:rsid w:val="00D75042"/>
    <w:rsid w:val="00D7555C"/>
    <w:rsid w:val="00D75D3B"/>
    <w:rsid w:val="00D75FFE"/>
    <w:rsid w:val="00D76145"/>
    <w:rsid w:val="00D76875"/>
    <w:rsid w:val="00D770BD"/>
    <w:rsid w:val="00D775AD"/>
    <w:rsid w:val="00D77C43"/>
    <w:rsid w:val="00D80462"/>
    <w:rsid w:val="00D82DB9"/>
    <w:rsid w:val="00D832F3"/>
    <w:rsid w:val="00D83FE6"/>
    <w:rsid w:val="00D84A96"/>
    <w:rsid w:val="00D8521C"/>
    <w:rsid w:val="00D8621A"/>
    <w:rsid w:val="00D87D98"/>
    <w:rsid w:val="00D908C5"/>
    <w:rsid w:val="00D9201B"/>
    <w:rsid w:val="00D925B0"/>
    <w:rsid w:val="00D92C35"/>
    <w:rsid w:val="00D92C49"/>
    <w:rsid w:val="00D9454F"/>
    <w:rsid w:val="00D9473B"/>
    <w:rsid w:val="00D95043"/>
    <w:rsid w:val="00D952CF"/>
    <w:rsid w:val="00D9564A"/>
    <w:rsid w:val="00D95ED1"/>
    <w:rsid w:val="00D96ED3"/>
    <w:rsid w:val="00D973BE"/>
    <w:rsid w:val="00D974D3"/>
    <w:rsid w:val="00D97B9B"/>
    <w:rsid w:val="00DA2552"/>
    <w:rsid w:val="00DA270F"/>
    <w:rsid w:val="00DA298F"/>
    <w:rsid w:val="00DA33E5"/>
    <w:rsid w:val="00DA37B6"/>
    <w:rsid w:val="00DA4F50"/>
    <w:rsid w:val="00DA528E"/>
    <w:rsid w:val="00DA55C1"/>
    <w:rsid w:val="00DA5705"/>
    <w:rsid w:val="00DA6636"/>
    <w:rsid w:val="00DA6EFD"/>
    <w:rsid w:val="00DA6FC6"/>
    <w:rsid w:val="00DA6FF7"/>
    <w:rsid w:val="00DA71CE"/>
    <w:rsid w:val="00DA77D7"/>
    <w:rsid w:val="00DB00BC"/>
    <w:rsid w:val="00DB321B"/>
    <w:rsid w:val="00DB3A51"/>
    <w:rsid w:val="00DB3AE3"/>
    <w:rsid w:val="00DB3BB2"/>
    <w:rsid w:val="00DB596C"/>
    <w:rsid w:val="00DC1176"/>
    <w:rsid w:val="00DC1D1C"/>
    <w:rsid w:val="00DC2302"/>
    <w:rsid w:val="00DC2D17"/>
    <w:rsid w:val="00DC5A27"/>
    <w:rsid w:val="00DC5AEF"/>
    <w:rsid w:val="00DC6758"/>
    <w:rsid w:val="00DC6EC7"/>
    <w:rsid w:val="00DC75FA"/>
    <w:rsid w:val="00DD0C64"/>
    <w:rsid w:val="00DD16DD"/>
    <w:rsid w:val="00DD249C"/>
    <w:rsid w:val="00DD2646"/>
    <w:rsid w:val="00DD2668"/>
    <w:rsid w:val="00DD3741"/>
    <w:rsid w:val="00DD5A27"/>
    <w:rsid w:val="00DD6FE2"/>
    <w:rsid w:val="00DD73C8"/>
    <w:rsid w:val="00DD7496"/>
    <w:rsid w:val="00DE057F"/>
    <w:rsid w:val="00DE0600"/>
    <w:rsid w:val="00DE1461"/>
    <w:rsid w:val="00DE236C"/>
    <w:rsid w:val="00DE3A2E"/>
    <w:rsid w:val="00DE3D7E"/>
    <w:rsid w:val="00DE6BAD"/>
    <w:rsid w:val="00DE6D54"/>
    <w:rsid w:val="00DE789A"/>
    <w:rsid w:val="00DE7AE1"/>
    <w:rsid w:val="00DF0255"/>
    <w:rsid w:val="00DF1991"/>
    <w:rsid w:val="00DF41E1"/>
    <w:rsid w:val="00DF4489"/>
    <w:rsid w:val="00DF46A8"/>
    <w:rsid w:val="00DF5580"/>
    <w:rsid w:val="00DF56FE"/>
    <w:rsid w:val="00DF6A9F"/>
    <w:rsid w:val="00DF6E63"/>
    <w:rsid w:val="00DF71D7"/>
    <w:rsid w:val="00DF7A44"/>
    <w:rsid w:val="00DF7DFA"/>
    <w:rsid w:val="00DF7FA7"/>
    <w:rsid w:val="00E016BC"/>
    <w:rsid w:val="00E021DE"/>
    <w:rsid w:val="00E02DF2"/>
    <w:rsid w:val="00E02FFB"/>
    <w:rsid w:val="00E04151"/>
    <w:rsid w:val="00E05174"/>
    <w:rsid w:val="00E058D3"/>
    <w:rsid w:val="00E0602A"/>
    <w:rsid w:val="00E06916"/>
    <w:rsid w:val="00E06A90"/>
    <w:rsid w:val="00E07375"/>
    <w:rsid w:val="00E100E1"/>
    <w:rsid w:val="00E10E66"/>
    <w:rsid w:val="00E11001"/>
    <w:rsid w:val="00E1118C"/>
    <w:rsid w:val="00E11E71"/>
    <w:rsid w:val="00E12307"/>
    <w:rsid w:val="00E13894"/>
    <w:rsid w:val="00E13EA7"/>
    <w:rsid w:val="00E1461A"/>
    <w:rsid w:val="00E16308"/>
    <w:rsid w:val="00E164E4"/>
    <w:rsid w:val="00E16E41"/>
    <w:rsid w:val="00E17340"/>
    <w:rsid w:val="00E20674"/>
    <w:rsid w:val="00E21611"/>
    <w:rsid w:val="00E22514"/>
    <w:rsid w:val="00E22C81"/>
    <w:rsid w:val="00E22EEE"/>
    <w:rsid w:val="00E2326B"/>
    <w:rsid w:val="00E23320"/>
    <w:rsid w:val="00E25B01"/>
    <w:rsid w:val="00E26AAB"/>
    <w:rsid w:val="00E3066B"/>
    <w:rsid w:val="00E306C2"/>
    <w:rsid w:val="00E33A6B"/>
    <w:rsid w:val="00E3587C"/>
    <w:rsid w:val="00E36A24"/>
    <w:rsid w:val="00E37259"/>
    <w:rsid w:val="00E4109D"/>
    <w:rsid w:val="00E43655"/>
    <w:rsid w:val="00E437A4"/>
    <w:rsid w:val="00E44289"/>
    <w:rsid w:val="00E44C02"/>
    <w:rsid w:val="00E4580F"/>
    <w:rsid w:val="00E460CA"/>
    <w:rsid w:val="00E472B5"/>
    <w:rsid w:val="00E47FC2"/>
    <w:rsid w:val="00E507AC"/>
    <w:rsid w:val="00E5082C"/>
    <w:rsid w:val="00E51862"/>
    <w:rsid w:val="00E51F96"/>
    <w:rsid w:val="00E52E6A"/>
    <w:rsid w:val="00E52F1C"/>
    <w:rsid w:val="00E53285"/>
    <w:rsid w:val="00E533B6"/>
    <w:rsid w:val="00E534F4"/>
    <w:rsid w:val="00E55CBA"/>
    <w:rsid w:val="00E5673E"/>
    <w:rsid w:val="00E57011"/>
    <w:rsid w:val="00E57C23"/>
    <w:rsid w:val="00E57E57"/>
    <w:rsid w:val="00E6007E"/>
    <w:rsid w:val="00E60907"/>
    <w:rsid w:val="00E60BF6"/>
    <w:rsid w:val="00E60C34"/>
    <w:rsid w:val="00E61844"/>
    <w:rsid w:val="00E650D5"/>
    <w:rsid w:val="00E65BC9"/>
    <w:rsid w:val="00E66E04"/>
    <w:rsid w:val="00E706FA"/>
    <w:rsid w:val="00E70870"/>
    <w:rsid w:val="00E71F36"/>
    <w:rsid w:val="00E73252"/>
    <w:rsid w:val="00E73E40"/>
    <w:rsid w:val="00E74625"/>
    <w:rsid w:val="00E75265"/>
    <w:rsid w:val="00E752EE"/>
    <w:rsid w:val="00E75969"/>
    <w:rsid w:val="00E75B6D"/>
    <w:rsid w:val="00E76537"/>
    <w:rsid w:val="00E76C04"/>
    <w:rsid w:val="00E771B9"/>
    <w:rsid w:val="00E80A88"/>
    <w:rsid w:val="00E80AD1"/>
    <w:rsid w:val="00E80C1B"/>
    <w:rsid w:val="00E8121B"/>
    <w:rsid w:val="00E818AC"/>
    <w:rsid w:val="00E825A3"/>
    <w:rsid w:val="00E82765"/>
    <w:rsid w:val="00E8364B"/>
    <w:rsid w:val="00E839EF"/>
    <w:rsid w:val="00E84322"/>
    <w:rsid w:val="00E856DA"/>
    <w:rsid w:val="00E85BAC"/>
    <w:rsid w:val="00E8634C"/>
    <w:rsid w:val="00E865E3"/>
    <w:rsid w:val="00E86E43"/>
    <w:rsid w:val="00E878C2"/>
    <w:rsid w:val="00E87C5C"/>
    <w:rsid w:val="00E9186B"/>
    <w:rsid w:val="00E9333F"/>
    <w:rsid w:val="00E934DB"/>
    <w:rsid w:val="00E956ED"/>
    <w:rsid w:val="00E95B29"/>
    <w:rsid w:val="00E95F1A"/>
    <w:rsid w:val="00E963DC"/>
    <w:rsid w:val="00EA01E2"/>
    <w:rsid w:val="00EA052D"/>
    <w:rsid w:val="00EA0984"/>
    <w:rsid w:val="00EA1B4E"/>
    <w:rsid w:val="00EA1F9E"/>
    <w:rsid w:val="00EA2BD3"/>
    <w:rsid w:val="00EA366D"/>
    <w:rsid w:val="00EA398C"/>
    <w:rsid w:val="00EA423A"/>
    <w:rsid w:val="00EA5D5B"/>
    <w:rsid w:val="00EA5EAA"/>
    <w:rsid w:val="00EA5FDD"/>
    <w:rsid w:val="00EA6782"/>
    <w:rsid w:val="00EA6A17"/>
    <w:rsid w:val="00EB10CB"/>
    <w:rsid w:val="00EB1132"/>
    <w:rsid w:val="00EB3C77"/>
    <w:rsid w:val="00EB54D5"/>
    <w:rsid w:val="00EB58F9"/>
    <w:rsid w:val="00EB5A5B"/>
    <w:rsid w:val="00EB5DDC"/>
    <w:rsid w:val="00EB5DDE"/>
    <w:rsid w:val="00EB6911"/>
    <w:rsid w:val="00EB6D61"/>
    <w:rsid w:val="00EC0208"/>
    <w:rsid w:val="00EC10F8"/>
    <w:rsid w:val="00EC3A09"/>
    <w:rsid w:val="00EC4E88"/>
    <w:rsid w:val="00EC59FD"/>
    <w:rsid w:val="00EC5B61"/>
    <w:rsid w:val="00EC7665"/>
    <w:rsid w:val="00EC7699"/>
    <w:rsid w:val="00EC7CDB"/>
    <w:rsid w:val="00EC7FB1"/>
    <w:rsid w:val="00ED0477"/>
    <w:rsid w:val="00ED090B"/>
    <w:rsid w:val="00ED18DE"/>
    <w:rsid w:val="00ED1955"/>
    <w:rsid w:val="00ED1A42"/>
    <w:rsid w:val="00ED248C"/>
    <w:rsid w:val="00ED273C"/>
    <w:rsid w:val="00ED4D94"/>
    <w:rsid w:val="00ED4F22"/>
    <w:rsid w:val="00ED51DB"/>
    <w:rsid w:val="00ED5738"/>
    <w:rsid w:val="00ED5C7A"/>
    <w:rsid w:val="00EE0C29"/>
    <w:rsid w:val="00EE0E65"/>
    <w:rsid w:val="00EE0EBA"/>
    <w:rsid w:val="00EE2408"/>
    <w:rsid w:val="00EE2FBF"/>
    <w:rsid w:val="00EE33E0"/>
    <w:rsid w:val="00EE3A40"/>
    <w:rsid w:val="00EE3C8E"/>
    <w:rsid w:val="00EE5BBE"/>
    <w:rsid w:val="00EE5C20"/>
    <w:rsid w:val="00EE5C3E"/>
    <w:rsid w:val="00EE5F43"/>
    <w:rsid w:val="00EE6DB9"/>
    <w:rsid w:val="00EF0D19"/>
    <w:rsid w:val="00EF0ED2"/>
    <w:rsid w:val="00EF1117"/>
    <w:rsid w:val="00EF2EDF"/>
    <w:rsid w:val="00EF372E"/>
    <w:rsid w:val="00EF4E10"/>
    <w:rsid w:val="00EF4FA2"/>
    <w:rsid w:val="00EF532F"/>
    <w:rsid w:val="00EF5FF7"/>
    <w:rsid w:val="00EF691A"/>
    <w:rsid w:val="00EF7E9C"/>
    <w:rsid w:val="00F00A4F"/>
    <w:rsid w:val="00F019F5"/>
    <w:rsid w:val="00F01E2F"/>
    <w:rsid w:val="00F02637"/>
    <w:rsid w:val="00F0318F"/>
    <w:rsid w:val="00F05D65"/>
    <w:rsid w:val="00F068E8"/>
    <w:rsid w:val="00F07D4E"/>
    <w:rsid w:val="00F10DD7"/>
    <w:rsid w:val="00F110CA"/>
    <w:rsid w:val="00F11134"/>
    <w:rsid w:val="00F11A95"/>
    <w:rsid w:val="00F11AEA"/>
    <w:rsid w:val="00F1238A"/>
    <w:rsid w:val="00F14712"/>
    <w:rsid w:val="00F1579E"/>
    <w:rsid w:val="00F15BA6"/>
    <w:rsid w:val="00F17842"/>
    <w:rsid w:val="00F17B5D"/>
    <w:rsid w:val="00F20617"/>
    <w:rsid w:val="00F20780"/>
    <w:rsid w:val="00F21AEA"/>
    <w:rsid w:val="00F22964"/>
    <w:rsid w:val="00F229C1"/>
    <w:rsid w:val="00F234F0"/>
    <w:rsid w:val="00F23CAE"/>
    <w:rsid w:val="00F259AD"/>
    <w:rsid w:val="00F26074"/>
    <w:rsid w:val="00F266C2"/>
    <w:rsid w:val="00F26A91"/>
    <w:rsid w:val="00F27262"/>
    <w:rsid w:val="00F27820"/>
    <w:rsid w:val="00F27A5E"/>
    <w:rsid w:val="00F305F5"/>
    <w:rsid w:val="00F30A55"/>
    <w:rsid w:val="00F30AE5"/>
    <w:rsid w:val="00F31819"/>
    <w:rsid w:val="00F318F5"/>
    <w:rsid w:val="00F31C95"/>
    <w:rsid w:val="00F3230E"/>
    <w:rsid w:val="00F32B92"/>
    <w:rsid w:val="00F3350A"/>
    <w:rsid w:val="00F337BA"/>
    <w:rsid w:val="00F35E20"/>
    <w:rsid w:val="00F36410"/>
    <w:rsid w:val="00F408AF"/>
    <w:rsid w:val="00F4187B"/>
    <w:rsid w:val="00F41AAB"/>
    <w:rsid w:val="00F4204A"/>
    <w:rsid w:val="00F426F7"/>
    <w:rsid w:val="00F4346C"/>
    <w:rsid w:val="00F4387A"/>
    <w:rsid w:val="00F43EB9"/>
    <w:rsid w:val="00F4487C"/>
    <w:rsid w:val="00F46967"/>
    <w:rsid w:val="00F509F8"/>
    <w:rsid w:val="00F50C87"/>
    <w:rsid w:val="00F50FA4"/>
    <w:rsid w:val="00F518E8"/>
    <w:rsid w:val="00F5271D"/>
    <w:rsid w:val="00F53155"/>
    <w:rsid w:val="00F537FE"/>
    <w:rsid w:val="00F53FAD"/>
    <w:rsid w:val="00F54A8D"/>
    <w:rsid w:val="00F54DE4"/>
    <w:rsid w:val="00F563D2"/>
    <w:rsid w:val="00F5640C"/>
    <w:rsid w:val="00F56B6C"/>
    <w:rsid w:val="00F571B9"/>
    <w:rsid w:val="00F572F7"/>
    <w:rsid w:val="00F57604"/>
    <w:rsid w:val="00F60BEA"/>
    <w:rsid w:val="00F60CFD"/>
    <w:rsid w:val="00F60D47"/>
    <w:rsid w:val="00F6131E"/>
    <w:rsid w:val="00F61F4F"/>
    <w:rsid w:val="00F622E1"/>
    <w:rsid w:val="00F63A4C"/>
    <w:rsid w:val="00F63D29"/>
    <w:rsid w:val="00F641F3"/>
    <w:rsid w:val="00F641FE"/>
    <w:rsid w:val="00F64E9E"/>
    <w:rsid w:val="00F65043"/>
    <w:rsid w:val="00F65669"/>
    <w:rsid w:val="00F65718"/>
    <w:rsid w:val="00F669AB"/>
    <w:rsid w:val="00F66C53"/>
    <w:rsid w:val="00F6770D"/>
    <w:rsid w:val="00F70682"/>
    <w:rsid w:val="00F70689"/>
    <w:rsid w:val="00F717AF"/>
    <w:rsid w:val="00F71E73"/>
    <w:rsid w:val="00F73C4B"/>
    <w:rsid w:val="00F74806"/>
    <w:rsid w:val="00F74EA1"/>
    <w:rsid w:val="00F751EF"/>
    <w:rsid w:val="00F763E5"/>
    <w:rsid w:val="00F76674"/>
    <w:rsid w:val="00F76B6F"/>
    <w:rsid w:val="00F77680"/>
    <w:rsid w:val="00F77DA1"/>
    <w:rsid w:val="00F807E2"/>
    <w:rsid w:val="00F81ADA"/>
    <w:rsid w:val="00F822C4"/>
    <w:rsid w:val="00F83EFA"/>
    <w:rsid w:val="00F86605"/>
    <w:rsid w:val="00F91989"/>
    <w:rsid w:val="00F91B68"/>
    <w:rsid w:val="00F920FC"/>
    <w:rsid w:val="00F9230F"/>
    <w:rsid w:val="00F92E75"/>
    <w:rsid w:val="00F9381B"/>
    <w:rsid w:val="00F93FBC"/>
    <w:rsid w:val="00F9499A"/>
    <w:rsid w:val="00F94AF3"/>
    <w:rsid w:val="00F97AA0"/>
    <w:rsid w:val="00F97AC9"/>
    <w:rsid w:val="00F97B21"/>
    <w:rsid w:val="00FA00D6"/>
    <w:rsid w:val="00FA13CE"/>
    <w:rsid w:val="00FA21F0"/>
    <w:rsid w:val="00FA2827"/>
    <w:rsid w:val="00FA3242"/>
    <w:rsid w:val="00FA35EB"/>
    <w:rsid w:val="00FA444A"/>
    <w:rsid w:val="00FA4D3B"/>
    <w:rsid w:val="00FA5DA5"/>
    <w:rsid w:val="00FA6255"/>
    <w:rsid w:val="00FA632B"/>
    <w:rsid w:val="00FA700F"/>
    <w:rsid w:val="00FA7E07"/>
    <w:rsid w:val="00FB05E9"/>
    <w:rsid w:val="00FB0785"/>
    <w:rsid w:val="00FB0DF7"/>
    <w:rsid w:val="00FB200C"/>
    <w:rsid w:val="00FB2713"/>
    <w:rsid w:val="00FB2A18"/>
    <w:rsid w:val="00FB3219"/>
    <w:rsid w:val="00FB3A2A"/>
    <w:rsid w:val="00FB3C5D"/>
    <w:rsid w:val="00FB3FFD"/>
    <w:rsid w:val="00FB4DDC"/>
    <w:rsid w:val="00FB6AEE"/>
    <w:rsid w:val="00FB76D4"/>
    <w:rsid w:val="00FC2B32"/>
    <w:rsid w:val="00FC2C83"/>
    <w:rsid w:val="00FC49C1"/>
    <w:rsid w:val="00FC4FC6"/>
    <w:rsid w:val="00FC5CFC"/>
    <w:rsid w:val="00FC626E"/>
    <w:rsid w:val="00FC6515"/>
    <w:rsid w:val="00FC734D"/>
    <w:rsid w:val="00FC7955"/>
    <w:rsid w:val="00FC7A0A"/>
    <w:rsid w:val="00FD126B"/>
    <w:rsid w:val="00FD1628"/>
    <w:rsid w:val="00FD1635"/>
    <w:rsid w:val="00FD2B74"/>
    <w:rsid w:val="00FD335C"/>
    <w:rsid w:val="00FD3978"/>
    <w:rsid w:val="00FD583F"/>
    <w:rsid w:val="00FD5A50"/>
    <w:rsid w:val="00FD606A"/>
    <w:rsid w:val="00FD6172"/>
    <w:rsid w:val="00FE13F6"/>
    <w:rsid w:val="00FE2008"/>
    <w:rsid w:val="00FE21CC"/>
    <w:rsid w:val="00FE2735"/>
    <w:rsid w:val="00FE2AAC"/>
    <w:rsid w:val="00FE2C36"/>
    <w:rsid w:val="00FE318F"/>
    <w:rsid w:val="00FE5BD8"/>
    <w:rsid w:val="00FE5DB0"/>
    <w:rsid w:val="00FE738E"/>
    <w:rsid w:val="00FE7DB9"/>
    <w:rsid w:val="00FE7F52"/>
    <w:rsid w:val="00FF021E"/>
    <w:rsid w:val="00FF06CC"/>
    <w:rsid w:val="00FF0C7F"/>
    <w:rsid w:val="00FF0C9C"/>
    <w:rsid w:val="00FF1408"/>
    <w:rsid w:val="00FF1AFA"/>
    <w:rsid w:val="00FF20B2"/>
    <w:rsid w:val="00FF2590"/>
    <w:rsid w:val="00FF29B5"/>
    <w:rsid w:val="00FF31E7"/>
    <w:rsid w:val="00FF387C"/>
    <w:rsid w:val="00FF505B"/>
    <w:rsid w:val="00FF628F"/>
    <w:rsid w:val="00FF7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186"/>
  </w:style>
  <w:style w:type="paragraph" w:styleId="Footer">
    <w:name w:val="footer"/>
    <w:basedOn w:val="Normal"/>
    <w:link w:val="FooterChar"/>
    <w:uiPriority w:val="99"/>
    <w:semiHidden/>
    <w:unhideWhenUsed/>
    <w:rsid w:val="009821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186"/>
  </w:style>
  <w:style w:type="paragraph" w:customStyle="1" w:styleId="cpformat">
    <w:name w:val="cpformat"/>
    <w:basedOn w:val="Normal"/>
    <w:rsid w:val="004546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46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96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D60102A-9791-40E9-A5C8-1AB9F8D7A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1225</Words>
  <Characters>6984</Characters>
  <Application>Microsoft Office Word</Application>
  <DocSecurity>0</DocSecurity>
  <Lines>58</Lines>
  <Paragraphs>16</Paragraphs>
  <ScaleCrop>false</ScaleCrop>
  <Company/>
  <LinksUpToDate>false</LinksUpToDate>
  <CharactersWithSpaces>8193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2019-11-24T19:57:00Z</dcterms:created>
  <dcterms:modified xsi:type="dcterms:W3CDTF">2019-11-24T19:57:00Z</dcterms:modified>
</cp:coreProperties>
</file>